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2337" w:rsidRPr="0094518E" w:rsidRDefault="00072337" w:rsidP="006C6218">
      <w:pPr>
        <w:spacing w:after="120" w:line="240" w:lineRule="auto"/>
        <w:ind w:left="1069" w:hanging="360"/>
        <w:jc w:val="both"/>
        <w:rPr>
          <w:rFonts w:ascii="Times New Roman" w:eastAsia="Times New Roman" w:hAnsi="Times New Roman" w:cs="Times New Roman"/>
          <w:b/>
          <w:sz w:val="26"/>
          <w:szCs w:val="26"/>
          <w:lang w:eastAsia="ru-RU"/>
        </w:rPr>
      </w:pPr>
      <w:r w:rsidRPr="0094518E">
        <w:rPr>
          <w:rFonts w:ascii="Times New Roman" w:eastAsia="Times New Roman" w:hAnsi="Times New Roman" w:cs="Times New Roman"/>
          <w:b/>
          <w:sz w:val="26"/>
          <w:szCs w:val="26"/>
          <w:lang w:eastAsia="ru-RU"/>
        </w:rPr>
        <w:t xml:space="preserve">Ограничение режима потребления электроэнергии юридическим лицам </w:t>
      </w:r>
    </w:p>
    <w:p w:rsidR="00E2288E" w:rsidRDefault="00326480" w:rsidP="00072337">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Ограничение режима потребления электрической энергии </w:t>
      </w:r>
      <w:r w:rsidR="008D25B8">
        <w:rPr>
          <w:rFonts w:ascii="Times New Roman" w:eastAsia="Times New Roman" w:hAnsi="Times New Roman" w:cs="Times New Roman"/>
          <w:sz w:val="26"/>
          <w:szCs w:val="26"/>
          <w:lang w:eastAsia="ru-RU"/>
        </w:rPr>
        <w:t xml:space="preserve">в отношении юридических лиц, индивидуальных предпринимателей и граждан (кроме граждан-потребителей коммунальной услуги) </w:t>
      </w:r>
      <w:r>
        <w:rPr>
          <w:rFonts w:ascii="Times New Roman" w:eastAsia="Times New Roman" w:hAnsi="Times New Roman" w:cs="Times New Roman"/>
          <w:sz w:val="26"/>
          <w:szCs w:val="26"/>
          <w:lang w:eastAsia="ru-RU"/>
        </w:rPr>
        <w:t>в</w:t>
      </w:r>
      <w:r w:rsidR="00072337" w:rsidRPr="00072337">
        <w:rPr>
          <w:rFonts w:ascii="Times New Roman" w:eastAsia="Times New Roman" w:hAnsi="Times New Roman" w:cs="Times New Roman"/>
          <w:sz w:val="26"/>
          <w:szCs w:val="26"/>
          <w:lang w:eastAsia="ru-RU"/>
        </w:rPr>
        <w:t xml:space="preserve">ыполняется в </w:t>
      </w:r>
      <w:r w:rsidR="00C628F8">
        <w:rPr>
          <w:rFonts w:ascii="Times New Roman" w:eastAsia="Times New Roman" w:hAnsi="Times New Roman" w:cs="Times New Roman"/>
          <w:sz w:val="26"/>
          <w:szCs w:val="26"/>
          <w:lang w:eastAsia="ru-RU"/>
        </w:rPr>
        <w:t xml:space="preserve">соответствии с </w:t>
      </w:r>
      <w:r w:rsidR="00072337" w:rsidRPr="00072337">
        <w:rPr>
          <w:rFonts w:ascii="Times New Roman" w:eastAsia="Times New Roman" w:hAnsi="Times New Roman" w:cs="Times New Roman"/>
          <w:sz w:val="26"/>
          <w:szCs w:val="26"/>
          <w:lang w:eastAsia="ru-RU"/>
        </w:rPr>
        <w:t>Правилами полного и (или) частичного ограничения режима по</w:t>
      </w:r>
      <w:r w:rsidR="00C628F8">
        <w:rPr>
          <w:rFonts w:ascii="Times New Roman" w:eastAsia="Times New Roman" w:hAnsi="Times New Roman" w:cs="Times New Roman"/>
          <w:sz w:val="26"/>
          <w:szCs w:val="26"/>
          <w:lang w:eastAsia="ru-RU"/>
        </w:rPr>
        <w:t>требления электрической энергии</w:t>
      </w:r>
      <w:r w:rsidR="00072337" w:rsidRPr="00072337">
        <w:rPr>
          <w:rFonts w:ascii="Times New Roman" w:eastAsia="Times New Roman" w:hAnsi="Times New Roman" w:cs="Times New Roman"/>
          <w:sz w:val="26"/>
          <w:szCs w:val="26"/>
          <w:lang w:eastAsia="ru-RU"/>
        </w:rPr>
        <w:t>, утвержденными Постановлением Правительства РФ от 04.</w:t>
      </w:r>
      <w:r w:rsidR="00B50DFD">
        <w:rPr>
          <w:rFonts w:ascii="Times New Roman" w:eastAsia="Times New Roman" w:hAnsi="Times New Roman" w:cs="Times New Roman"/>
          <w:sz w:val="26"/>
          <w:szCs w:val="26"/>
          <w:lang w:eastAsia="ru-RU"/>
        </w:rPr>
        <w:t xml:space="preserve">05.2012 № 442. </w:t>
      </w:r>
    </w:p>
    <w:p w:rsidR="00072337" w:rsidRPr="00072337" w:rsidRDefault="00B50DFD" w:rsidP="00072337">
      <w:pPr>
        <w:spacing w:after="0" w:line="240"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Ограничение </w:t>
      </w:r>
      <w:r w:rsidR="00072337" w:rsidRPr="00072337">
        <w:rPr>
          <w:rFonts w:ascii="Times New Roman" w:eastAsia="Times New Roman" w:hAnsi="Times New Roman" w:cs="Times New Roman"/>
          <w:bCs/>
          <w:sz w:val="26"/>
          <w:szCs w:val="26"/>
          <w:lang w:eastAsia="ru-RU"/>
        </w:rPr>
        <w:t>выполняется при наступлении любого из следующих обстоятельств:</w:t>
      </w:r>
    </w:p>
    <w:p w:rsidR="00072337" w:rsidRPr="00072337" w:rsidRDefault="00072337" w:rsidP="00072337">
      <w:pPr>
        <w:tabs>
          <w:tab w:val="left" w:pos="1134"/>
        </w:tabs>
        <w:spacing w:after="0" w:line="240" w:lineRule="auto"/>
        <w:ind w:firstLine="709"/>
        <w:jc w:val="both"/>
        <w:rPr>
          <w:rFonts w:ascii="Times New Roman" w:eastAsia="Times New Roman" w:hAnsi="Times New Roman" w:cs="Times New Roman"/>
          <w:bCs/>
          <w:sz w:val="26"/>
          <w:szCs w:val="26"/>
          <w:lang w:eastAsia="ru-RU"/>
        </w:rPr>
      </w:pPr>
      <w:r w:rsidRPr="00072337">
        <w:rPr>
          <w:rFonts w:ascii="Times New Roman" w:eastAsia="Times New Roman" w:hAnsi="Times New Roman" w:cs="Times New Roman"/>
          <w:bCs/>
          <w:sz w:val="26"/>
          <w:szCs w:val="26"/>
          <w:lang w:eastAsia="ru-RU"/>
        </w:rPr>
        <w:t>а)</w:t>
      </w:r>
      <w:r w:rsidRPr="00072337">
        <w:rPr>
          <w:rFonts w:ascii="Times New Roman" w:eastAsia="Times New Roman" w:hAnsi="Times New Roman" w:cs="Times New Roman"/>
          <w:bCs/>
          <w:sz w:val="26"/>
          <w:szCs w:val="26"/>
          <w:lang w:eastAsia="ru-RU"/>
        </w:rPr>
        <w:tab/>
        <w:t>получение законного требования судебного пристава-исполнителя</w:t>
      </w:r>
      <w:r w:rsidRPr="00072337">
        <w:rPr>
          <w:rFonts w:ascii="Times New Roman" w:eastAsia="Times New Roman" w:hAnsi="Times New Roman" w:cs="Times New Roman"/>
          <w:sz w:val="24"/>
          <w:szCs w:val="24"/>
          <w:lang w:eastAsia="ru-RU"/>
        </w:rPr>
        <w:t xml:space="preserve"> - </w:t>
      </w:r>
      <w:r w:rsidRPr="00072337">
        <w:rPr>
          <w:rFonts w:ascii="Times New Roman" w:eastAsia="Times New Roman" w:hAnsi="Times New Roman" w:cs="Times New Roman"/>
          <w:bCs/>
          <w:sz w:val="26"/>
          <w:szCs w:val="26"/>
          <w:lang w:eastAsia="ru-RU"/>
        </w:rPr>
        <w:t>вводится незамедлительно (если в требовании указан срок, - в соответствующую дату);</w:t>
      </w:r>
    </w:p>
    <w:p w:rsidR="00186DF4" w:rsidRDefault="00072337" w:rsidP="00072337">
      <w:pPr>
        <w:tabs>
          <w:tab w:val="left" w:pos="1134"/>
        </w:tabs>
        <w:spacing w:after="0" w:line="240" w:lineRule="auto"/>
        <w:ind w:firstLine="709"/>
        <w:jc w:val="both"/>
        <w:rPr>
          <w:rFonts w:ascii="Times New Roman" w:eastAsia="Times New Roman" w:hAnsi="Times New Roman" w:cs="Times New Roman"/>
          <w:bCs/>
          <w:sz w:val="26"/>
          <w:szCs w:val="26"/>
          <w:lang w:eastAsia="ru-RU"/>
        </w:rPr>
      </w:pPr>
      <w:r w:rsidRPr="00072337">
        <w:rPr>
          <w:rFonts w:ascii="Times New Roman" w:eastAsia="Times New Roman" w:hAnsi="Times New Roman" w:cs="Times New Roman"/>
          <w:bCs/>
          <w:sz w:val="26"/>
          <w:szCs w:val="26"/>
          <w:lang w:eastAsia="ru-RU"/>
        </w:rPr>
        <w:t>б)</w:t>
      </w:r>
      <w:r w:rsidRPr="00072337">
        <w:rPr>
          <w:rFonts w:ascii="Times New Roman" w:eastAsia="Times New Roman" w:hAnsi="Times New Roman" w:cs="Times New Roman"/>
          <w:bCs/>
          <w:sz w:val="26"/>
          <w:szCs w:val="26"/>
          <w:lang w:eastAsia="ru-RU"/>
        </w:rPr>
        <w:tab/>
      </w:r>
      <w:r w:rsidR="00186DF4" w:rsidRPr="00186DF4">
        <w:rPr>
          <w:rFonts w:ascii="Times New Roman" w:eastAsia="Times New Roman" w:hAnsi="Times New Roman" w:cs="Times New Roman"/>
          <w:bCs/>
          <w:sz w:val="26"/>
          <w:szCs w:val="26"/>
          <w:lang w:eastAsia="ru-RU"/>
        </w:rPr>
        <w:t>нарушение потребителем своих обязательств, выразившееся в следующих действиях:</w:t>
      </w:r>
    </w:p>
    <w:p w:rsidR="00992345" w:rsidRPr="00EF216F" w:rsidRDefault="00186DF4" w:rsidP="00186DF4">
      <w:pPr>
        <w:tabs>
          <w:tab w:val="left" w:pos="709"/>
        </w:tabs>
        <w:spacing w:after="0" w:line="240" w:lineRule="auto"/>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w:t>
      </w:r>
      <w:r>
        <w:rPr>
          <w:rFonts w:ascii="Times New Roman" w:eastAsia="Times New Roman" w:hAnsi="Times New Roman" w:cs="Times New Roman"/>
          <w:bCs/>
          <w:sz w:val="26"/>
          <w:szCs w:val="26"/>
          <w:lang w:eastAsia="ru-RU"/>
        </w:rPr>
        <w:tab/>
      </w:r>
      <w:r w:rsidR="00072337" w:rsidRPr="00EF216F">
        <w:rPr>
          <w:rFonts w:ascii="Times New Roman" w:eastAsia="Times New Roman" w:hAnsi="Times New Roman" w:cs="Times New Roman"/>
          <w:bCs/>
          <w:sz w:val="26"/>
          <w:szCs w:val="26"/>
          <w:lang w:eastAsia="ru-RU"/>
        </w:rPr>
        <w:t xml:space="preserve">неисполнение потребителем своих обязательств по оплате </w:t>
      </w:r>
      <w:r w:rsidR="00F23C43">
        <w:rPr>
          <w:rFonts w:ascii="Times New Roman" w:eastAsia="Times New Roman" w:hAnsi="Times New Roman" w:cs="Times New Roman"/>
          <w:bCs/>
          <w:sz w:val="26"/>
          <w:szCs w:val="26"/>
          <w:lang w:eastAsia="ru-RU"/>
        </w:rPr>
        <w:t xml:space="preserve">электрической энергии и услуг </w:t>
      </w:r>
      <w:r w:rsidR="00072337" w:rsidRPr="00EF216F">
        <w:rPr>
          <w:rFonts w:ascii="Times New Roman" w:eastAsia="Times New Roman" w:hAnsi="Times New Roman" w:cs="Times New Roman"/>
          <w:bCs/>
          <w:sz w:val="26"/>
          <w:szCs w:val="26"/>
          <w:lang w:eastAsia="ru-RU"/>
        </w:rPr>
        <w:t>по основному обязательству (в том числе обязательству по предварительной оплате)</w:t>
      </w:r>
      <w:r w:rsidR="00072337" w:rsidRPr="00EF216F">
        <w:rPr>
          <w:rFonts w:ascii="Times New Roman" w:eastAsia="Times New Roman" w:hAnsi="Times New Roman" w:cs="Times New Roman"/>
          <w:sz w:val="24"/>
          <w:szCs w:val="24"/>
          <w:lang w:eastAsia="ru-RU"/>
        </w:rPr>
        <w:t xml:space="preserve"> </w:t>
      </w:r>
      <w:r w:rsidR="00072337" w:rsidRPr="00EF216F">
        <w:rPr>
          <w:rFonts w:ascii="Times New Roman" w:eastAsia="Times New Roman" w:hAnsi="Times New Roman" w:cs="Times New Roman"/>
          <w:bCs/>
          <w:sz w:val="26"/>
          <w:szCs w:val="26"/>
          <w:lang w:eastAsia="ru-RU"/>
        </w:rPr>
        <w:t xml:space="preserve">не менее чем за один период между установленными договором сроками </w:t>
      </w:r>
      <w:bookmarkStart w:id="0" w:name="_GoBack"/>
      <w:bookmarkEnd w:id="0"/>
      <w:r w:rsidR="00072337" w:rsidRPr="00EF216F">
        <w:rPr>
          <w:rFonts w:ascii="Times New Roman" w:eastAsia="Times New Roman" w:hAnsi="Times New Roman" w:cs="Times New Roman"/>
          <w:bCs/>
          <w:sz w:val="26"/>
          <w:szCs w:val="26"/>
          <w:lang w:eastAsia="ru-RU"/>
        </w:rPr>
        <w:t>платежа</w:t>
      </w:r>
      <w:r w:rsidR="00992345">
        <w:rPr>
          <w:rFonts w:ascii="Times New Roman" w:eastAsia="Times New Roman" w:hAnsi="Times New Roman" w:cs="Times New Roman"/>
          <w:bCs/>
          <w:sz w:val="26"/>
          <w:szCs w:val="26"/>
          <w:lang w:eastAsia="ru-RU"/>
        </w:rPr>
        <w:t xml:space="preserve"> (кроме садоводческих или огороднических некоммерческих товариществ, для которых срок оплаты наступает 15 числа следующего месяца</w:t>
      </w:r>
      <w:r w:rsidR="002669E1">
        <w:rPr>
          <w:rFonts w:ascii="Times New Roman" w:eastAsia="Times New Roman" w:hAnsi="Times New Roman" w:cs="Times New Roman"/>
          <w:bCs/>
          <w:sz w:val="26"/>
          <w:szCs w:val="26"/>
          <w:lang w:eastAsia="ru-RU"/>
        </w:rPr>
        <w:t xml:space="preserve"> </w:t>
      </w:r>
      <w:r w:rsidR="00AC1DB6">
        <w:rPr>
          <w:rFonts w:ascii="Times New Roman" w:eastAsia="Times New Roman" w:hAnsi="Times New Roman" w:cs="Times New Roman"/>
          <w:bCs/>
          <w:sz w:val="26"/>
          <w:szCs w:val="26"/>
          <w:lang w:eastAsia="ru-RU"/>
        </w:rPr>
        <w:t xml:space="preserve">за расчетным </w:t>
      </w:r>
      <w:r w:rsidR="002669E1">
        <w:rPr>
          <w:rFonts w:ascii="Times New Roman" w:eastAsia="Times New Roman" w:hAnsi="Times New Roman" w:cs="Times New Roman"/>
          <w:bCs/>
          <w:sz w:val="26"/>
          <w:szCs w:val="26"/>
          <w:lang w:eastAsia="ru-RU"/>
        </w:rPr>
        <w:t>и отсутствуют обязательства по предварительной оплате</w:t>
      </w:r>
      <w:r w:rsidR="00992345">
        <w:rPr>
          <w:rFonts w:ascii="Times New Roman" w:eastAsia="Times New Roman" w:hAnsi="Times New Roman" w:cs="Times New Roman"/>
          <w:bCs/>
          <w:sz w:val="26"/>
          <w:szCs w:val="26"/>
          <w:lang w:eastAsia="ru-RU"/>
        </w:rPr>
        <w:t>)</w:t>
      </w:r>
      <w:r w:rsidR="00072337" w:rsidRPr="00EF216F">
        <w:rPr>
          <w:rFonts w:ascii="Times New Roman" w:eastAsia="Times New Roman" w:hAnsi="Times New Roman" w:cs="Times New Roman"/>
          <w:bCs/>
          <w:sz w:val="26"/>
          <w:szCs w:val="26"/>
          <w:lang w:eastAsia="ru-RU"/>
        </w:rPr>
        <w:t>:</w:t>
      </w:r>
    </w:p>
    <w:p w:rsidR="00072337" w:rsidRPr="00EF216F" w:rsidRDefault="002F38F4" w:rsidP="002F38F4">
      <w:pPr>
        <w:spacing w:after="0" w:line="240"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 </w:t>
      </w:r>
      <w:r w:rsidR="00072337" w:rsidRPr="00EF216F">
        <w:rPr>
          <w:rFonts w:ascii="Times New Roman" w:eastAsia="Times New Roman" w:hAnsi="Times New Roman" w:cs="Times New Roman"/>
          <w:bCs/>
          <w:sz w:val="26"/>
          <w:szCs w:val="26"/>
          <w:lang w:eastAsia="ru-RU"/>
        </w:rPr>
        <w:t>до 10 числа текущего месяца оплачив</w:t>
      </w:r>
      <w:r w:rsidR="001A0657">
        <w:rPr>
          <w:rFonts w:ascii="Times New Roman" w:eastAsia="Times New Roman" w:hAnsi="Times New Roman" w:cs="Times New Roman"/>
          <w:bCs/>
          <w:sz w:val="26"/>
          <w:szCs w:val="26"/>
          <w:lang w:eastAsia="ru-RU"/>
        </w:rPr>
        <w:t xml:space="preserve">ается 30% </w:t>
      </w:r>
      <w:r w:rsidR="00F23C43">
        <w:rPr>
          <w:rFonts w:ascii="Times New Roman" w:eastAsia="Times New Roman" w:hAnsi="Times New Roman" w:cs="Times New Roman"/>
          <w:bCs/>
          <w:sz w:val="26"/>
          <w:szCs w:val="26"/>
          <w:lang w:eastAsia="ru-RU"/>
        </w:rPr>
        <w:t xml:space="preserve">от </w:t>
      </w:r>
      <w:r w:rsidR="001A0657">
        <w:rPr>
          <w:rFonts w:ascii="Times New Roman" w:eastAsia="Times New Roman" w:hAnsi="Times New Roman" w:cs="Times New Roman"/>
          <w:bCs/>
          <w:sz w:val="26"/>
          <w:szCs w:val="26"/>
          <w:lang w:eastAsia="ru-RU"/>
        </w:rPr>
        <w:t>стоимости потребления;</w:t>
      </w:r>
      <w:r w:rsidR="00072337" w:rsidRPr="00EF216F">
        <w:rPr>
          <w:rFonts w:ascii="Times New Roman" w:eastAsia="Times New Roman" w:hAnsi="Times New Roman" w:cs="Times New Roman"/>
          <w:bCs/>
          <w:sz w:val="26"/>
          <w:szCs w:val="26"/>
          <w:lang w:eastAsia="ru-RU"/>
        </w:rPr>
        <w:t xml:space="preserve"> </w:t>
      </w:r>
    </w:p>
    <w:p w:rsidR="00072337" w:rsidRPr="00EF216F" w:rsidRDefault="002F38F4" w:rsidP="002F38F4">
      <w:pPr>
        <w:spacing w:after="0" w:line="240"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 </w:t>
      </w:r>
      <w:r w:rsidR="00072337" w:rsidRPr="00EF216F">
        <w:rPr>
          <w:rFonts w:ascii="Times New Roman" w:eastAsia="Times New Roman" w:hAnsi="Times New Roman" w:cs="Times New Roman"/>
          <w:bCs/>
          <w:sz w:val="26"/>
          <w:szCs w:val="26"/>
          <w:lang w:eastAsia="ru-RU"/>
        </w:rPr>
        <w:t xml:space="preserve">до 25 числа </w:t>
      </w:r>
      <w:r w:rsidR="00E26366" w:rsidRPr="00E26366">
        <w:rPr>
          <w:rFonts w:ascii="Times New Roman" w:eastAsia="Times New Roman" w:hAnsi="Times New Roman" w:cs="Times New Roman"/>
          <w:bCs/>
          <w:sz w:val="26"/>
          <w:szCs w:val="26"/>
          <w:lang w:eastAsia="ru-RU"/>
        </w:rPr>
        <w:t>текущего месяца оплачивается</w:t>
      </w:r>
      <w:r w:rsidR="00072337" w:rsidRPr="00EF216F">
        <w:rPr>
          <w:rFonts w:ascii="Times New Roman" w:eastAsia="Times New Roman" w:hAnsi="Times New Roman" w:cs="Times New Roman"/>
          <w:bCs/>
          <w:sz w:val="26"/>
          <w:szCs w:val="26"/>
          <w:lang w:eastAsia="ru-RU"/>
        </w:rPr>
        <w:t xml:space="preserve"> 40% </w:t>
      </w:r>
      <w:r w:rsidR="00F23C43">
        <w:rPr>
          <w:rFonts w:ascii="Times New Roman" w:eastAsia="Times New Roman" w:hAnsi="Times New Roman" w:cs="Times New Roman"/>
          <w:bCs/>
          <w:sz w:val="26"/>
          <w:szCs w:val="26"/>
          <w:lang w:eastAsia="ru-RU"/>
        </w:rPr>
        <w:t xml:space="preserve">от </w:t>
      </w:r>
      <w:r w:rsidR="00072337" w:rsidRPr="00EF216F">
        <w:rPr>
          <w:rFonts w:ascii="Times New Roman" w:eastAsia="Times New Roman" w:hAnsi="Times New Roman" w:cs="Times New Roman"/>
          <w:bCs/>
          <w:sz w:val="26"/>
          <w:szCs w:val="26"/>
          <w:lang w:eastAsia="ru-RU"/>
        </w:rPr>
        <w:t>стоимости потребления;</w:t>
      </w:r>
    </w:p>
    <w:p w:rsidR="00072337" w:rsidRPr="00EF216F" w:rsidRDefault="002F38F4" w:rsidP="002F38F4">
      <w:pPr>
        <w:spacing w:after="0" w:line="240"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 </w:t>
      </w:r>
      <w:r w:rsidR="00072337" w:rsidRPr="00EF216F">
        <w:rPr>
          <w:rFonts w:ascii="Times New Roman" w:eastAsia="Times New Roman" w:hAnsi="Times New Roman" w:cs="Times New Roman"/>
          <w:bCs/>
          <w:sz w:val="26"/>
          <w:szCs w:val="26"/>
          <w:lang w:eastAsia="ru-RU"/>
        </w:rPr>
        <w:t>до 18 числа месяца, следующего за расчетным, оплачивается фактическое потребление с учетом средств, ранее внесенных потребителем в счет оплаты;</w:t>
      </w:r>
    </w:p>
    <w:p w:rsidR="00072337" w:rsidRPr="00EF216F" w:rsidRDefault="00186DF4" w:rsidP="00186DF4">
      <w:pPr>
        <w:widowControl w:val="0"/>
        <w:tabs>
          <w:tab w:val="left" w:pos="709"/>
        </w:tabs>
        <w:autoSpaceDE w:val="0"/>
        <w:autoSpaceDN w:val="0"/>
        <w:adjustRightInd w:val="0"/>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w:t>
      </w:r>
      <w:r>
        <w:rPr>
          <w:rFonts w:ascii="Times New Roman" w:eastAsia="Calibri" w:hAnsi="Times New Roman" w:cs="Times New Roman"/>
          <w:sz w:val="26"/>
          <w:szCs w:val="26"/>
        </w:rPr>
        <w:tab/>
        <w:t>неисполнение</w:t>
      </w:r>
      <w:r w:rsidR="00072337" w:rsidRPr="00EF216F">
        <w:rPr>
          <w:rFonts w:ascii="Times New Roman" w:eastAsia="Calibri" w:hAnsi="Times New Roman" w:cs="Times New Roman"/>
          <w:sz w:val="26"/>
          <w:szCs w:val="26"/>
        </w:rPr>
        <w:t xml:space="preserve"> условий договора, касающихся обеспечения </w:t>
      </w:r>
      <w:r w:rsidR="00F23C43">
        <w:rPr>
          <w:rFonts w:ascii="Times New Roman" w:eastAsia="Calibri" w:hAnsi="Times New Roman" w:cs="Times New Roman"/>
          <w:sz w:val="26"/>
          <w:szCs w:val="26"/>
        </w:rPr>
        <w:t xml:space="preserve">противоаварийной автоматики, </w:t>
      </w:r>
      <w:r w:rsidR="00072337" w:rsidRPr="00EF216F">
        <w:rPr>
          <w:rFonts w:ascii="Times New Roman" w:eastAsia="Calibri" w:hAnsi="Times New Roman" w:cs="Times New Roman"/>
          <w:sz w:val="26"/>
          <w:szCs w:val="26"/>
        </w:rPr>
        <w:t>устройств компенсации реактивной мощности;</w:t>
      </w:r>
    </w:p>
    <w:p w:rsidR="00072337" w:rsidRDefault="00186DF4" w:rsidP="00186DF4">
      <w:pPr>
        <w:widowControl w:val="0"/>
        <w:autoSpaceDE w:val="0"/>
        <w:autoSpaceDN w:val="0"/>
        <w:adjustRightInd w:val="0"/>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w:t>
      </w:r>
      <w:r>
        <w:rPr>
          <w:rFonts w:ascii="Times New Roman" w:eastAsia="Calibri" w:hAnsi="Times New Roman" w:cs="Times New Roman"/>
          <w:sz w:val="26"/>
          <w:szCs w:val="26"/>
        </w:rPr>
        <w:tab/>
      </w:r>
      <w:r w:rsidR="00F23C43">
        <w:rPr>
          <w:rFonts w:ascii="Times New Roman" w:eastAsia="Calibri" w:hAnsi="Times New Roman" w:cs="Times New Roman"/>
          <w:sz w:val="26"/>
          <w:szCs w:val="26"/>
        </w:rPr>
        <w:t>нарушение</w:t>
      </w:r>
      <w:r w:rsidR="00072337" w:rsidRPr="00EF216F">
        <w:rPr>
          <w:rFonts w:ascii="Times New Roman" w:eastAsia="Calibri" w:hAnsi="Times New Roman" w:cs="Times New Roman"/>
          <w:sz w:val="26"/>
          <w:szCs w:val="26"/>
        </w:rPr>
        <w:t xml:space="preserve"> характеристик технол</w:t>
      </w:r>
      <w:r w:rsidR="00E26366">
        <w:rPr>
          <w:rFonts w:ascii="Times New Roman" w:eastAsia="Calibri" w:hAnsi="Times New Roman" w:cs="Times New Roman"/>
          <w:sz w:val="26"/>
          <w:szCs w:val="26"/>
        </w:rPr>
        <w:t>огического присоединения</w:t>
      </w:r>
      <w:r w:rsidR="00F23C43">
        <w:rPr>
          <w:rFonts w:ascii="Times New Roman" w:eastAsia="Calibri" w:hAnsi="Times New Roman" w:cs="Times New Roman"/>
          <w:sz w:val="26"/>
          <w:szCs w:val="26"/>
        </w:rPr>
        <w:t>, указанных в документах о технологическом присоединении</w:t>
      </w:r>
      <w:r w:rsidR="00E26366">
        <w:rPr>
          <w:rFonts w:ascii="Times New Roman" w:eastAsia="Calibri" w:hAnsi="Times New Roman" w:cs="Times New Roman"/>
          <w:sz w:val="26"/>
          <w:szCs w:val="26"/>
        </w:rPr>
        <w:t xml:space="preserve"> (в том числе</w:t>
      </w:r>
      <w:r w:rsidR="00072337" w:rsidRPr="00EF216F">
        <w:rPr>
          <w:rFonts w:ascii="Times New Roman" w:eastAsia="Calibri" w:hAnsi="Times New Roman" w:cs="Times New Roman"/>
          <w:sz w:val="26"/>
          <w:szCs w:val="26"/>
        </w:rPr>
        <w:t xml:space="preserve"> превышение максимальной мощности </w:t>
      </w:r>
      <w:proofErr w:type="spellStart"/>
      <w:r w:rsidR="00072337" w:rsidRPr="00EF216F">
        <w:rPr>
          <w:rFonts w:ascii="Times New Roman" w:eastAsia="Calibri" w:hAnsi="Times New Roman" w:cs="Times New Roman"/>
          <w:sz w:val="26"/>
          <w:szCs w:val="26"/>
        </w:rPr>
        <w:t>энергопринимающего</w:t>
      </w:r>
      <w:proofErr w:type="spellEnd"/>
      <w:r w:rsidR="00072337" w:rsidRPr="00EF216F">
        <w:rPr>
          <w:rFonts w:ascii="Times New Roman" w:eastAsia="Calibri" w:hAnsi="Times New Roman" w:cs="Times New Roman"/>
          <w:sz w:val="26"/>
          <w:szCs w:val="26"/>
        </w:rPr>
        <w:t xml:space="preserve"> устройства потребителя);</w:t>
      </w:r>
    </w:p>
    <w:p w:rsidR="00F23C43" w:rsidRPr="00EF216F" w:rsidRDefault="00186DF4" w:rsidP="00186DF4">
      <w:pPr>
        <w:widowControl w:val="0"/>
        <w:tabs>
          <w:tab w:val="left" w:pos="709"/>
        </w:tabs>
        <w:autoSpaceDE w:val="0"/>
        <w:autoSpaceDN w:val="0"/>
        <w:adjustRightInd w:val="0"/>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w:t>
      </w:r>
      <w:r>
        <w:rPr>
          <w:rFonts w:ascii="Times New Roman" w:eastAsia="Calibri" w:hAnsi="Times New Roman" w:cs="Times New Roman"/>
          <w:sz w:val="26"/>
          <w:szCs w:val="26"/>
        </w:rPr>
        <w:tab/>
      </w:r>
      <w:r w:rsidR="00F23C43" w:rsidRPr="00F23C43">
        <w:rPr>
          <w:rFonts w:ascii="Times New Roman" w:eastAsia="Calibri" w:hAnsi="Times New Roman" w:cs="Times New Roman"/>
          <w:sz w:val="26"/>
          <w:szCs w:val="26"/>
        </w:rPr>
        <w:t>возникновение у граждан, ведущих садоводство или огородничество на земельных участках, расположенных в границах территории садоводства или огородничества, задолженности по оплате электрической энергии по договору энергоснабжения или перед садоводческим или огородническим некоммерческим товариществом ввиду неисполнения или ненадлежащего исполнения обязательств по оплате части стоимости электрической энергии, потребленной при использовании имущества общего пользования садоводческого или огороднического некоммерческого товарищества, и части потерь электрической энергии, возникших в объектах электросетевого хозяйства, принадлежащих садоводческому или огородническому некоммерческому товариществу;</w:t>
      </w:r>
    </w:p>
    <w:p w:rsidR="00072337" w:rsidRPr="00EF216F" w:rsidRDefault="00362D07" w:rsidP="00072337">
      <w:pPr>
        <w:widowControl w:val="0"/>
        <w:tabs>
          <w:tab w:val="left" w:pos="1134"/>
        </w:tabs>
        <w:autoSpaceDE w:val="0"/>
        <w:autoSpaceDN w:val="0"/>
        <w:adjustRightInd w:val="0"/>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в</w:t>
      </w:r>
      <w:r w:rsidR="00072337" w:rsidRPr="00EF216F">
        <w:rPr>
          <w:rFonts w:ascii="Times New Roman" w:eastAsia="Calibri" w:hAnsi="Times New Roman" w:cs="Times New Roman"/>
          <w:sz w:val="26"/>
          <w:szCs w:val="26"/>
        </w:rPr>
        <w:t>)</w:t>
      </w:r>
      <w:r w:rsidR="00072337" w:rsidRPr="00EF216F">
        <w:rPr>
          <w:rFonts w:ascii="Times New Roman" w:eastAsia="Calibri" w:hAnsi="Times New Roman" w:cs="Times New Roman"/>
          <w:sz w:val="26"/>
          <w:szCs w:val="26"/>
        </w:rPr>
        <w:tab/>
        <w:t>прекращение обязательств по поставке электрической энергии по договору;</w:t>
      </w:r>
    </w:p>
    <w:p w:rsidR="00072337" w:rsidRPr="00EF216F" w:rsidRDefault="00362D07" w:rsidP="00072337">
      <w:pPr>
        <w:widowControl w:val="0"/>
        <w:tabs>
          <w:tab w:val="left" w:pos="1134"/>
        </w:tabs>
        <w:autoSpaceDE w:val="0"/>
        <w:autoSpaceDN w:val="0"/>
        <w:adjustRightInd w:val="0"/>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г</w:t>
      </w:r>
      <w:r w:rsidR="00072337" w:rsidRPr="00EF216F">
        <w:rPr>
          <w:rFonts w:ascii="Times New Roman" w:eastAsia="Calibri" w:hAnsi="Times New Roman" w:cs="Times New Roman"/>
          <w:sz w:val="26"/>
          <w:szCs w:val="26"/>
        </w:rPr>
        <w:t>)</w:t>
      </w:r>
      <w:r w:rsidR="00072337" w:rsidRPr="00EF216F">
        <w:rPr>
          <w:rFonts w:ascii="Times New Roman" w:eastAsia="Calibri" w:hAnsi="Times New Roman" w:cs="Times New Roman"/>
          <w:sz w:val="26"/>
          <w:szCs w:val="26"/>
        </w:rPr>
        <w:tab/>
        <w:t>выявление факта бездоговорного потребления электрической энергии;</w:t>
      </w:r>
    </w:p>
    <w:p w:rsidR="00072337" w:rsidRPr="00EF216F" w:rsidRDefault="00362D07" w:rsidP="00072337">
      <w:pPr>
        <w:tabs>
          <w:tab w:val="left" w:pos="1134"/>
        </w:tabs>
        <w:spacing w:after="0" w:line="240" w:lineRule="auto"/>
        <w:ind w:firstLine="708"/>
        <w:jc w:val="both"/>
        <w:rPr>
          <w:rFonts w:ascii="Times New Roman" w:eastAsia="Times New Roman" w:hAnsi="Times New Roman" w:cs="Times New Roman"/>
          <w:bCs/>
          <w:sz w:val="26"/>
          <w:szCs w:val="26"/>
          <w:lang w:eastAsia="ru-RU"/>
        </w:rPr>
      </w:pPr>
      <w:r>
        <w:rPr>
          <w:rFonts w:ascii="Times New Roman" w:eastAsia="Calibri" w:hAnsi="Times New Roman" w:cs="Times New Roman"/>
          <w:sz w:val="26"/>
          <w:szCs w:val="26"/>
        </w:rPr>
        <w:t>д</w:t>
      </w:r>
      <w:r w:rsidR="00072337" w:rsidRPr="00EF216F">
        <w:rPr>
          <w:rFonts w:ascii="Times New Roman" w:eastAsia="Calibri" w:hAnsi="Times New Roman" w:cs="Times New Roman"/>
          <w:sz w:val="26"/>
          <w:szCs w:val="26"/>
        </w:rPr>
        <w:t>)</w:t>
      </w:r>
      <w:r w:rsidR="00072337" w:rsidRPr="00EF216F">
        <w:rPr>
          <w:rFonts w:ascii="Times New Roman" w:eastAsia="Calibri" w:hAnsi="Times New Roman" w:cs="Times New Roman"/>
          <w:sz w:val="26"/>
          <w:szCs w:val="26"/>
        </w:rPr>
        <w:tab/>
        <w:t>выявление ненадлежащего технологического присоединения (отсутствие документов, подтверждающих технологическое присоединение и (или) разграничение балансовой принадлежности)</w:t>
      </w:r>
    </w:p>
    <w:p w:rsidR="00072337" w:rsidRPr="00EF216F" w:rsidRDefault="00362D07" w:rsidP="00072337">
      <w:pPr>
        <w:tabs>
          <w:tab w:val="left" w:pos="709"/>
          <w:tab w:val="left" w:pos="1134"/>
        </w:tabs>
        <w:spacing w:after="0" w:line="240"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е</w:t>
      </w:r>
      <w:r w:rsidR="00072337" w:rsidRPr="00EF216F">
        <w:rPr>
          <w:rFonts w:ascii="Times New Roman" w:eastAsia="Times New Roman" w:hAnsi="Times New Roman" w:cs="Times New Roman"/>
          <w:bCs/>
          <w:sz w:val="26"/>
          <w:szCs w:val="26"/>
          <w:lang w:eastAsia="ru-RU"/>
        </w:rPr>
        <w:t>)</w:t>
      </w:r>
      <w:r w:rsidR="00072337" w:rsidRPr="00EF216F">
        <w:rPr>
          <w:rFonts w:ascii="Times New Roman" w:eastAsia="Times New Roman" w:hAnsi="Times New Roman" w:cs="Times New Roman"/>
          <w:bCs/>
          <w:sz w:val="26"/>
          <w:szCs w:val="26"/>
          <w:lang w:eastAsia="ru-RU"/>
        </w:rPr>
        <w:tab/>
        <w:t xml:space="preserve">поступление от потребления заявления о введении в отношении его </w:t>
      </w:r>
      <w:proofErr w:type="spellStart"/>
      <w:r w:rsidR="00072337" w:rsidRPr="00EF216F">
        <w:rPr>
          <w:rFonts w:ascii="Times New Roman" w:eastAsia="Times New Roman" w:hAnsi="Times New Roman" w:cs="Times New Roman"/>
          <w:bCs/>
          <w:sz w:val="26"/>
          <w:szCs w:val="26"/>
          <w:lang w:eastAsia="ru-RU"/>
        </w:rPr>
        <w:t>энергопринимающих</w:t>
      </w:r>
      <w:proofErr w:type="spellEnd"/>
      <w:r w:rsidR="00072337" w:rsidRPr="00EF216F">
        <w:rPr>
          <w:rFonts w:ascii="Times New Roman" w:eastAsia="Times New Roman" w:hAnsi="Times New Roman" w:cs="Times New Roman"/>
          <w:bCs/>
          <w:sz w:val="26"/>
          <w:szCs w:val="26"/>
          <w:lang w:eastAsia="ru-RU"/>
        </w:rPr>
        <w:t xml:space="preserve"> устройств или объектов электроэнергетики ограничения;</w:t>
      </w:r>
    </w:p>
    <w:p w:rsidR="00072337" w:rsidRPr="00EF216F" w:rsidRDefault="00362D07" w:rsidP="00072337">
      <w:pPr>
        <w:tabs>
          <w:tab w:val="left" w:pos="709"/>
          <w:tab w:val="left" w:pos="1134"/>
        </w:tabs>
        <w:spacing w:after="0" w:line="240"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ж</w:t>
      </w:r>
      <w:r w:rsidR="00072337" w:rsidRPr="00EF216F">
        <w:rPr>
          <w:rFonts w:ascii="Times New Roman" w:eastAsia="Times New Roman" w:hAnsi="Times New Roman" w:cs="Times New Roman"/>
          <w:bCs/>
          <w:sz w:val="26"/>
          <w:szCs w:val="26"/>
          <w:lang w:eastAsia="ru-RU"/>
        </w:rPr>
        <w:t>)</w:t>
      </w:r>
      <w:r w:rsidR="00072337" w:rsidRPr="00EF216F">
        <w:rPr>
          <w:rFonts w:ascii="Times New Roman" w:eastAsia="Times New Roman" w:hAnsi="Times New Roman" w:cs="Times New Roman"/>
          <w:bCs/>
          <w:sz w:val="26"/>
          <w:szCs w:val="26"/>
          <w:lang w:eastAsia="ru-RU"/>
        </w:rPr>
        <w:tab/>
        <w:t>окончание срока присоединения по временной схеме электроснабжения;</w:t>
      </w:r>
    </w:p>
    <w:p w:rsidR="00072337" w:rsidRPr="00EF216F" w:rsidRDefault="00362D07" w:rsidP="00072337">
      <w:pPr>
        <w:tabs>
          <w:tab w:val="left" w:pos="1134"/>
        </w:tabs>
        <w:spacing w:after="0" w:line="240"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з</w:t>
      </w:r>
      <w:r w:rsidR="00072337" w:rsidRPr="00EF216F">
        <w:rPr>
          <w:rFonts w:ascii="Times New Roman" w:eastAsia="Times New Roman" w:hAnsi="Times New Roman" w:cs="Times New Roman"/>
          <w:bCs/>
          <w:sz w:val="26"/>
          <w:szCs w:val="26"/>
          <w:lang w:eastAsia="ru-RU"/>
        </w:rPr>
        <w:t>)</w:t>
      </w:r>
      <w:r w:rsidR="00072337" w:rsidRPr="00EF216F">
        <w:rPr>
          <w:rFonts w:ascii="Times New Roman" w:eastAsia="Times New Roman" w:hAnsi="Times New Roman" w:cs="Times New Roman"/>
          <w:bCs/>
          <w:sz w:val="26"/>
          <w:szCs w:val="26"/>
          <w:lang w:eastAsia="ru-RU"/>
        </w:rPr>
        <w:tab/>
        <w:t>возникновение (угроза возникновения) аварийных электроэнергетических режимов;</w:t>
      </w:r>
    </w:p>
    <w:p w:rsidR="00072337" w:rsidRPr="00EF216F" w:rsidRDefault="00362D07" w:rsidP="00072337">
      <w:pPr>
        <w:tabs>
          <w:tab w:val="left" w:pos="1134"/>
        </w:tabs>
        <w:spacing w:after="120" w:line="240"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lastRenderedPageBreak/>
        <w:t>и</w:t>
      </w:r>
      <w:r w:rsidR="00072337" w:rsidRPr="00EF216F">
        <w:rPr>
          <w:rFonts w:ascii="Times New Roman" w:eastAsia="Times New Roman" w:hAnsi="Times New Roman" w:cs="Times New Roman"/>
          <w:bCs/>
          <w:sz w:val="26"/>
          <w:szCs w:val="26"/>
          <w:lang w:eastAsia="ru-RU"/>
        </w:rPr>
        <w:t>)</w:t>
      </w:r>
      <w:r w:rsidR="00072337" w:rsidRPr="00EF216F">
        <w:rPr>
          <w:rFonts w:ascii="Times New Roman" w:eastAsia="Times New Roman" w:hAnsi="Times New Roman" w:cs="Times New Roman"/>
          <w:bCs/>
          <w:sz w:val="26"/>
          <w:szCs w:val="26"/>
          <w:lang w:eastAsia="ru-RU"/>
        </w:rPr>
        <w:tab/>
        <w:t xml:space="preserve">необходимость проведения ремонтных работ </w:t>
      </w:r>
      <w:r w:rsidR="00211BED">
        <w:rPr>
          <w:rFonts w:ascii="Times New Roman" w:eastAsia="Times New Roman" w:hAnsi="Times New Roman" w:cs="Times New Roman"/>
          <w:bCs/>
          <w:sz w:val="26"/>
          <w:szCs w:val="26"/>
          <w:lang w:eastAsia="ru-RU"/>
        </w:rPr>
        <w:t>на объектах сетевой организации</w:t>
      </w:r>
      <w:r w:rsidR="00211BED" w:rsidRPr="00211BED">
        <w:t xml:space="preserve"> </w:t>
      </w:r>
      <w:r w:rsidR="00211BED" w:rsidRPr="00211BED">
        <w:rPr>
          <w:rFonts w:ascii="Times New Roman" w:eastAsia="Times New Roman" w:hAnsi="Times New Roman" w:cs="Times New Roman"/>
          <w:bCs/>
          <w:sz w:val="26"/>
          <w:szCs w:val="26"/>
          <w:lang w:eastAsia="ru-RU"/>
        </w:rPr>
        <w:t>либо на объектах по производству электрической энергии в случае, если проведение этих работ невозможно без ограничения режима потребления.</w:t>
      </w:r>
    </w:p>
    <w:p w:rsidR="00ED6F0F" w:rsidRPr="00ED6F0F" w:rsidRDefault="00072337" w:rsidP="00ED6F0F">
      <w:pPr>
        <w:spacing w:after="0" w:line="240" w:lineRule="auto"/>
        <w:ind w:firstLine="709"/>
        <w:jc w:val="both"/>
        <w:rPr>
          <w:rFonts w:ascii="Times New Roman" w:eastAsia="Times New Roman" w:hAnsi="Times New Roman" w:cs="Times New Roman"/>
          <w:bCs/>
          <w:sz w:val="26"/>
          <w:szCs w:val="26"/>
          <w:lang w:eastAsia="ru-RU"/>
        </w:rPr>
      </w:pPr>
      <w:r w:rsidRPr="00072337">
        <w:rPr>
          <w:rFonts w:ascii="Times New Roman" w:eastAsia="Times New Roman" w:hAnsi="Times New Roman" w:cs="Times New Roman"/>
          <w:bCs/>
          <w:sz w:val="26"/>
          <w:szCs w:val="26"/>
          <w:lang w:eastAsia="ru-RU"/>
        </w:rPr>
        <w:t xml:space="preserve">Потребителю направляется уведомление о введении ограничения за 10 календарных дней до даты </w:t>
      </w:r>
      <w:r w:rsidRPr="00072337">
        <w:rPr>
          <w:rFonts w:ascii="Times New Roman" w:eastAsia="Times New Roman" w:hAnsi="Times New Roman" w:cs="Times New Roman"/>
          <w:b/>
          <w:bCs/>
          <w:i/>
          <w:sz w:val="26"/>
          <w:szCs w:val="26"/>
          <w:lang w:eastAsia="ru-RU"/>
        </w:rPr>
        <w:t>полного</w:t>
      </w:r>
      <w:r w:rsidRPr="00072337">
        <w:rPr>
          <w:rFonts w:ascii="Times New Roman" w:eastAsia="Times New Roman" w:hAnsi="Times New Roman" w:cs="Times New Roman"/>
          <w:bCs/>
          <w:sz w:val="26"/>
          <w:szCs w:val="26"/>
          <w:lang w:eastAsia="ru-RU"/>
        </w:rPr>
        <w:t xml:space="preserve"> ограничения или даты </w:t>
      </w:r>
      <w:r w:rsidRPr="00072337">
        <w:rPr>
          <w:rFonts w:ascii="Times New Roman" w:eastAsia="Times New Roman" w:hAnsi="Times New Roman" w:cs="Times New Roman"/>
          <w:b/>
          <w:bCs/>
          <w:i/>
          <w:sz w:val="26"/>
          <w:szCs w:val="26"/>
          <w:lang w:eastAsia="ru-RU"/>
        </w:rPr>
        <w:t>частичного</w:t>
      </w:r>
      <w:r w:rsidRPr="00072337">
        <w:rPr>
          <w:rFonts w:ascii="Times New Roman" w:eastAsia="Times New Roman" w:hAnsi="Times New Roman" w:cs="Times New Roman"/>
          <w:bCs/>
          <w:sz w:val="26"/>
          <w:szCs w:val="26"/>
          <w:lang w:eastAsia="ru-RU"/>
        </w:rPr>
        <w:t xml:space="preserve"> ограничения до уровня технологической брони (при наличии согласованной величины технологической брони)</w:t>
      </w:r>
      <w:r w:rsidRPr="00072337">
        <w:rPr>
          <w:rFonts w:ascii="Times New Roman" w:eastAsia="Times New Roman" w:hAnsi="Times New Roman" w:cs="Times New Roman"/>
          <w:sz w:val="24"/>
          <w:szCs w:val="24"/>
          <w:lang w:eastAsia="ru-RU"/>
        </w:rPr>
        <w:t xml:space="preserve"> </w:t>
      </w:r>
      <w:r w:rsidRPr="00072337">
        <w:rPr>
          <w:rFonts w:ascii="Times New Roman" w:eastAsia="Times New Roman" w:hAnsi="Times New Roman" w:cs="Times New Roman"/>
          <w:bCs/>
          <w:sz w:val="26"/>
          <w:szCs w:val="26"/>
          <w:lang w:eastAsia="ru-RU"/>
        </w:rPr>
        <w:t xml:space="preserve">или </w:t>
      </w:r>
      <w:r w:rsidRPr="0062047C">
        <w:rPr>
          <w:rFonts w:ascii="Times New Roman" w:eastAsia="Times New Roman" w:hAnsi="Times New Roman" w:cs="Times New Roman"/>
          <w:bCs/>
          <w:sz w:val="26"/>
          <w:szCs w:val="26"/>
          <w:lang w:eastAsia="ru-RU"/>
        </w:rPr>
        <w:t>уровня аварийной брони</w:t>
      </w:r>
      <w:r w:rsidRPr="00072337">
        <w:rPr>
          <w:rFonts w:ascii="Times New Roman" w:eastAsia="Times New Roman" w:hAnsi="Times New Roman" w:cs="Times New Roman"/>
          <w:bCs/>
          <w:sz w:val="26"/>
          <w:szCs w:val="26"/>
          <w:lang w:eastAsia="ru-RU"/>
        </w:rPr>
        <w:t xml:space="preserve"> (для потребителей, ограничение которых может привести к экологическим, социальным последствиям и категории которых определены в приложении к Правилам ограничен</w:t>
      </w:r>
      <w:r w:rsidR="00ED6F0F">
        <w:rPr>
          <w:rFonts w:ascii="Times New Roman" w:eastAsia="Times New Roman" w:hAnsi="Times New Roman" w:cs="Times New Roman"/>
          <w:bCs/>
          <w:sz w:val="26"/>
          <w:szCs w:val="26"/>
          <w:lang w:eastAsia="ru-RU"/>
        </w:rPr>
        <w:t xml:space="preserve">ия) </w:t>
      </w:r>
      <w:r w:rsidR="00ED6F0F" w:rsidRPr="00ED6F0F">
        <w:rPr>
          <w:rFonts w:ascii="Times New Roman" w:eastAsia="Times New Roman" w:hAnsi="Times New Roman" w:cs="Times New Roman"/>
          <w:bCs/>
          <w:sz w:val="26"/>
          <w:szCs w:val="26"/>
          <w:lang w:eastAsia="ru-RU"/>
        </w:rPr>
        <w:t>способом, определенным договором, в том числе посредством направления</w:t>
      </w:r>
      <w:r w:rsidR="00ED6F0F">
        <w:rPr>
          <w:rFonts w:ascii="Times New Roman" w:eastAsia="Times New Roman" w:hAnsi="Times New Roman" w:cs="Times New Roman"/>
          <w:bCs/>
          <w:sz w:val="26"/>
          <w:szCs w:val="26"/>
          <w:lang w:eastAsia="ru-RU"/>
        </w:rPr>
        <w:t xml:space="preserve"> </w:t>
      </w:r>
      <w:r w:rsidR="00ED6F0F" w:rsidRPr="00ED6F0F">
        <w:rPr>
          <w:rFonts w:ascii="Times New Roman" w:eastAsia="Times New Roman" w:hAnsi="Times New Roman" w:cs="Times New Roman"/>
          <w:bCs/>
          <w:sz w:val="26"/>
          <w:szCs w:val="26"/>
          <w:lang w:eastAsia="ru-RU"/>
        </w:rPr>
        <w:t>на указанный в договоре для направления уведомления о введении ограничения:</w:t>
      </w:r>
    </w:p>
    <w:p w:rsidR="00ED6F0F" w:rsidRPr="00ED6F0F" w:rsidRDefault="00ED6F0F" w:rsidP="00ED6F0F">
      <w:pPr>
        <w:spacing w:after="0" w:line="240" w:lineRule="auto"/>
        <w:jc w:val="both"/>
        <w:rPr>
          <w:rFonts w:ascii="Times New Roman" w:eastAsia="Times New Roman" w:hAnsi="Times New Roman" w:cs="Times New Roman"/>
          <w:bCs/>
          <w:sz w:val="26"/>
          <w:szCs w:val="26"/>
          <w:lang w:eastAsia="ru-RU"/>
        </w:rPr>
      </w:pPr>
      <w:r w:rsidRPr="00ED6F0F">
        <w:rPr>
          <w:rFonts w:ascii="Times New Roman" w:eastAsia="Times New Roman" w:hAnsi="Times New Roman" w:cs="Times New Roman"/>
          <w:bCs/>
          <w:sz w:val="26"/>
          <w:szCs w:val="26"/>
          <w:lang w:eastAsia="ru-RU"/>
        </w:rPr>
        <w:t>-</w:t>
      </w:r>
      <w:r w:rsidRPr="00ED6F0F">
        <w:rPr>
          <w:rFonts w:ascii="Times New Roman" w:eastAsia="Times New Roman" w:hAnsi="Times New Roman" w:cs="Times New Roman"/>
          <w:bCs/>
          <w:sz w:val="26"/>
          <w:szCs w:val="26"/>
          <w:lang w:eastAsia="ru-RU"/>
        </w:rPr>
        <w:tab/>
        <w:t>сообщения на номер мобильного т</w:t>
      </w:r>
      <w:r w:rsidR="0054224B">
        <w:rPr>
          <w:rFonts w:ascii="Times New Roman" w:eastAsia="Times New Roman" w:hAnsi="Times New Roman" w:cs="Times New Roman"/>
          <w:bCs/>
          <w:sz w:val="26"/>
          <w:szCs w:val="26"/>
          <w:lang w:eastAsia="ru-RU"/>
        </w:rPr>
        <w:t>елефона</w:t>
      </w:r>
      <w:r w:rsidR="0054224B" w:rsidRPr="0054224B">
        <w:t xml:space="preserve"> </w:t>
      </w:r>
      <w:r w:rsidR="0054224B">
        <w:t xml:space="preserve">(далее - </w:t>
      </w:r>
      <w:r w:rsidR="0054224B">
        <w:rPr>
          <w:rFonts w:ascii="Times New Roman" w:eastAsia="Times New Roman" w:hAnsi="Times New Roman" w:cs="Times New Roman"/>
          <w:bCs/>
          <w:sz w:val="26"/>
          <w:szCs w:val="26"/>
          <w:lang w:eastAsia="ru-RU"/>
        </w:rPr>
        <w:t>смс-сообщение)</w:t>
      </w:r>
      <w:r w:rsidR="0077676B">
        <w:rPr>
          <w:rFonts w:ascii="Times New Roman" w:eastAsia="Times New Roman" w:hAnsi="Times New Roman" w:cs="Times New Roman"/>
          <w:bCs/>
          <w:sz w:val="26"/>
          <w:szCs w:val="26"/>
          <w:lang w:eastAsia="ru-RU"/>
        </w:rPr>
        <w:t>.</w:t>
      </w:r>
      <w:r w:rsidR="0054224B" w:rsidRPr="0054224B">
        <w:t xml:space="preserve"> </w:t>
      </w:r>
      <w:r w:rsidR="0054224B" w:rsidRPr="0054224B">
        <w:rPr>
          <w:rFonts w:ascii="Times New Roman" w:eastAsia="Times New Roman" w:hAnsi="Times New Roman" w:cs="Times New Roman"/>
          <w:bCs/>
          <w:sz w:val="26"/>
          <w:szCs w:val="26"/>
          <w:lang w:eastAsia="ru-RU"/>
        </w:rPr>
        <w:t>При этом уведомление считается полученным в момент его направления</w:t>
      </w:r>
      <w:r w:rsidRPr="00ED6F0F">
        <w:rPr>
          <w:rFonts w:ascii="Times New Roman" w:eastAsia="Times New Roman" w:hAnsi="Times New Roman" w:cs="Times New Roman"/>
          <w:bCs/>
          <w:sz w:val="26"/>
          <w:szCs w:val="26"/>
          <w:lang w:eastAsia="ru-RU"/>
        </w:rPr>
        <w:t>;</w:t>
      </w:r>
    </w:p>
    <w:p w:rsidR="00ED6F0F" w:rsidRPr="00ED6F0F" w:rsidRDefault="00ED6F0F" w:rsidP="00ED6F0F">
      <w:pPr>
        <w:spacing w:after="0" w:line="240" w:lineRule="auto"/>
        <w:jc w:val="both"/>
        <w:rPr>
          <w:rFonts w:ascii="Times New Roman" w:eastAsia="Times New Roman" w:hAnsi="Times New Roman" w:cs="Times New Roman"/>
          <w:bCs/>
          <w:sz w:val="26"/>
          <w:szCs w:val="26"/>
          <w:lang w:eastAsia="ru-RU"/>
        </w:rPr>
      </w:pPr>
      <w:r w:rsidRPr="00ED6F0F">
        <w:rPr>
          <w:rFonts w:ascii="Times New Roman" w:eastAsia="Times New Roman" w:hAnsi="Times New Roman" w:cs="Times New Roman"/>
          <w:bCs/>
          <w:sz w:val="26"/>
          <w:szCs w:val="26"/>
          <w:lang w:eastAsia="ru-RU"/>
        </w:rPr>
        <w:t xml:space="preserve"> -</w:t>
      </w:r>
      <w:r w:rsidRPr="00ED6F0F">
        <w:rPr>
          <w:rFonts w:ascii="Times New Roman" w:eastAsia="Times New Roman" w:hAnsi="Times New Roman" w:cs="Times New Roman"/>
          <w:bCs/>
          <w:sz w:val="26"/>
          <w:szCs w:val="26"/>
          <w:lang w:eastAsia="ru-RU"/>
        </w:rPr>
        <w:tab/>
        <w:t>сообщения на</w:t>
      </w:r>
      <w:r w:rsidR="0054224B">
        <w:rPr>
          <w:rFonts w:ascii="Times New Roman" w:eastAsia="Times New Roman" w:hAnsi="Times New Roman" w:cs="Times New Roman"/>
          <w:bCs/>
          <w:sz w:val="26"/>
          <w:szCs w:val="26"/>
          <w:lang w:eastAsia="ru-RU"/>
        </w:rPr>
        <w:t xml:space="preserve"> адрес электронной почты.</w:t>
      </w:r>
      <w:r w:rsidR="0054224B" w:rsidRPr="0054224B">
        <w:t xml:space="preserve"> </w:t>
      </w:r>
      <w:r w:rsidR="0077676B">
        <w:rPr>
          <w:rFonts w:ascii="Times New Roman" w:eastAsia="Times New Roman" w:hAnsi="Times New Roman" w:cs="Times New Roman"/>
          <w:bCs/>
          <w:sz w:val="26"/>
          <w:szCs w:val="26"/>
          <w:lang w:eastAsia="ru-RU"/>
        </w:rPr>
        <w:t xml:space="preserve">При этом </w:t>
      </w:r>
      <w:r w:rsidR="0054224B" w:rsidRPr="0054224B">
        <w:rPr>
          <w:rFonts w:ascii="Times New Roman" w:eastAsia="Times New Roman" w:hAnsi="Times New Roman" w:cs="Times New Roman"/>
          <w:bCs/>
          <w:sz w:val="26"/>
          <w:szCs w:val="26"/>
          <w:lang w:eastAsia="ru-RU"/>
        </w:rPr>
        <w:t>уведомление считается полученным в момент его направления</w:t>
      </w:r>
      <w:r w:rsidRPr="00ED6F0F">
        <w:rPr>
          <w:rFonts w:ascii="Times New Roman" w:eastAsia="Times New Roman" w:hAnsi="Times New Roman" w:cs="Times New Roman"/>
          <w:bCs/>
          <w:sz w:val="26"/>
          <w:szCs w:val="26"/>
          <w:lang w:eastAsia="ru-RU"/>
        </w:rPr>
        <w:t xml:space="preserve">; </w:t>
      </w:r>
    </w:p>
    <w:p w:rsidR="00ED6F0F" w:rsidRPr="00ED6F0F" w:rsidRDefault="00ED6F0F" w:rsidP="00ED6F0F">
      <w:pPr>
        <w:spacing w:after="0" w:line="240" w:lineRule="auto"/>
        <w:jc w:val="both"/>
        <w:rPr>
          <w:rFonts w:ascii="Times New Roman" w:eastAsia="Times New Roman" w:hAnsi="Times New Roman" w:cs="Times New Roman"/>
          <w:bCs/>
          <w:sz w:val="26"/>
          <w:szCs w:val="26"/>
          <w:lang w:eastAsia="ru-RU"/>
        </w:rPr>
      </w:pPr>
      <w:r w:rsidRPr="00ED6F0F">
        <w:rPr>
          <w:rFonts w:ascii="Times New Roman" w:eastAsia="Times New Roman" w:hAnsi="Times New Roman" w:cs="Times New Roman"/>
          <w:bCs/>
          <w:sz w:val="26"/>
          <w:szCs w:val="26"/>
          <w:lang w:eastAsia="ru-RU"/>
        </w:rPr>
        <w:t xml:space="preserve"> -</w:t>
      </w:r>
      <w:r w:rsidRPr="00ED6F0F">
        <w:rPr>
          <w:rFonts w:ascii="Times New Roman" w:eastAsia="Times New Roman" w:hAnsi="Times New Roman" w:cs="Times New Roman"/>
          <w:bCs/>
          <w:sz w:val="26"/>
          <w:szCs w:val="26"/>
          <w:lang w:eastAsia="ru-RU"/>
        </w:rPr>
        <w:tab/>
        <w:t>вручения уведомления потребителю под роспись;</w:t>
      </w:r>
    </w:p>
    <w:p w:rsidR="00ED6F0F" w:rsidRPr="00ED6F0F" w:rsidRDefault="00ED6F0F" w:rsidP="00ED6F0F">
      <w:pPr>
        <w:spacing w:after="0" w:line="240" w:lineRule="auto"/>
        <w:jc w:val="both"/>
        <w:rPr>
          <w:rFonts w:ascii="Times New Roman" w:eastAsia="Times New Roman" w:hAnsi="Times New Roman" w:cs="Times New Roman"/>
          <w:bCs/>
          <w:sz w:val="26"/>
          <w:szCs w:val="26"/>
          <w:lang w:eastAsia="ru-RU"/>
        </w:rPr>
      </w:pPr>
      <w:r w:rsidRPr="00ED6F0F">
        <w:rPr>
          <w:rFonts w:ascii="Times New Roman" w:eastAsia="Times New Roman" w:hAnsi="Times New Roman" w:cs="Times New Roman"/>
          <w:bCs/>
          <w:sz w:val="26"/>
          <w:szCs w:val="26"/>
          <w:lang w:eastAsia="ru-RU"/>
        </w:rPr>
        <w:t>-</w:t>
      </w:r>
      <w:r w:rsidRPr="00ED6F0F">
        <w:rPr>
          <w:rFonts w:ascii="Times New Roman" w:eastAsia="Times New Roman" w:hAnsi="Times New Roman" w:cs="Times New Roman"/>
          <w:bCs/>
          <w:sz w:val="26"/>
          <w:szCs w:val="26"/>
          <w:lang w:eastAsia="ru-RU"/>
        </w:rPr>
        <w:tab/>
        <w:t>направления заказным почтовым отправлением с уведомлением о вручении</w:t>
      </w:r>
      <w:r w:rsidR="0054224B">
        <w:rPr>
          <w:rFonts w:ascii="Times New Roman" w:eastAsia="Times New Roman" w:hAnsi="Times New Roman" w:cs="Times New Roman"/>
          <w:bCs/>
          <w:sz w:val="26"/>
          <w:szCs w:val="26"/>
          <w:lang w:eastAsia="ru-RU"/>
        </w:rPr>
        <w:t>.</w:t>
      </w:r>
      <w:r w:rsidR="0054224B" w:rsidRPr="0054224B">
        <w:t xml:space="preserve"> </w:t>
      </w:r>
      <w:r w:rsidR="0054224B">
        <w:rPr>
          <w:rFonts w:ascii="Times New Roman" w:eastAsia="Times New Roman" w:hAnsi="Times New Roman" w:cs="Times New Roman"/>
          <w:bCs/>
          <w:sz w:val="26"/>
          <w:szCs w:val="26"/>
          <w:lang w:eastAsia="ru-RU"/>
        </w:rPr>
        <w:t xml:space="preserve">Если </w:t>
      </w:r>
      <w:r w:rsidR="0054224B" w:rsidRPr="0054224B">
        <w:rPr>
          <w:rFonts w:ascii="Times New Roman" w:eastAsia="Times New Roman" w:hAnsi="Times New Roman" w:cs="Times New Roman"/>
          <w:bCs/>
          <w:sz w:val="26"/>
          <w:szCs w:val="26"/>
          <w:lang w:eastAsia="ru-RU"/>
        </w:rPr>
        <w:t xml:space="preserve">адресатом </w:t>
      </w:r>
      <w:r w:rsidR="0054224B" w:rsidRPr="0062047C">
        <w:rPr>
          <w:rFonts w:ascii="Times New Roman" w:eastAsia="Times New Roman" w:hAnsi="Times New Roman" w:cs="Times New Roman"/>
          <w:bCs/>
          <w:sz w:val="26"/>
          <w:szCs w:val="26"/>
          <w:lang w:eastAsia="ru-RU"/>
        </w:rPr>
        <w:t>является гражданин, то</w:t>
      </w:r>
      <w:r w:rsidR="0054224B" w:rsidRPr="0054224B">
        <w:rPr>
          <w:rFonts w:ascii="Times New Roman" w:eastAsia="Times New Roman" w:hAnsi="Times New Roman" w:cs="Times New Roman"/>
          <w:bCs/>
          <w:sz w:val="26"/>
          <w:szCs w:val="26"/>
          <w:lang w:eastAsia="ru-RU"/>
        </w:rPr>
        <w:t xml:space="preserve"> уведомление отправляется по адресу регистрации гражданина или месту </w:t>
      </w:r>
      <w:proofErr w:type="gramStart"/>
      <w:r w:rsidR="0054224B" w:rsidRPr="0054224B">
        <w:rPr>
          <w:rFonts w:ascii="Times New Roman" w:eastAsia="Times New Roman" w:hAnsi="Times New Roman" w:cs="Times New Roman"/>
          <w:bCs/>
          <w:sz w:val="26"/>
          <w:szCs w:val="26"/>
          <w:lang w:eastAsia="ru-RU"/>
        </w:rPr>
        <w:t>жительства</w:t>
      </w:r>
      <w:proofErr w:type="gramEnd"/>
      <w:r w:rsidR="0054224B" w:rsidRPr="0054224B">
        <w:rPr>
          <w:rFonts w:ascii="Times New Roman" w:eastAsia="Times New Roman" w:hAnsi="Times New Roman" w:cs="Times New Roman"/>
          <w:bCs/>
          <w:sz w:val="26"/>
          <w:szCs w:val="26"/>
          <w:lang w:eastAsia="ru-RU"/>
        </w:rPr>
        <w:t xml:space="preserve"> или по адресу, который гражданин указал сам в договоре. Если адресатом является индивидуальный предприниматель или юридическое лицо, то уведомление отправляется по адресу, указанному в Едином государственном реестре индивидуальных предпринимателей или Едином государственном реестре юридических лиц, или по адресу, указанному индивидуальным предпринимателем или юридическим л</w:t>
      </w:r>
      <w:r w:rsidR="0054224B">
        <w:rPr>
          <w:rFonts w:ascii="Times New Roman" w:eastAsia="Times New Roman" w:hAnsi="Times New Roman" w:cs="Times New Roman"/>
          <w:bCs/>
          <w:sz w:val="26"/>
          <w:szCs w:val="26"/>
          <w:lang w:eastAsia="ru-RU"/>
        </w:rPr>
        <w:t>ицом в соответствующем договоре</w:t>
      </w:r>
      <w:r w:rsidRPr="00ED6F0F">
        <w:rPr>
          <w:rFonts w:ascii="Times New Roman" w:eastAsia="Times New Roman" w:hAnsi="Times New Roman" w:cs="Times New Roman"/>
          <w:bCs/>
          <w:sz w:val="26"/>
          <w:szCs w:val="26"/>
          <w:lang w:eastAsia="ru-RU"/>
        </w:rPr>
        <w:t>;</w:t>
      </w:r>
    </w:p>
    <w:p w:rsidR="00ED6F0F" w:rsidRPr="00ED6F0F" w:rsidRDefault="00ED6F0F" w:rsidP="00ED6F0F">
      <w:pPr>
        <w:spacing w:after="0" w:line="240" w:lineRule="auto"/>
        <w:jc w:val="both"/>
        <w:rPr>
          <w:rFonts w:ascii="Times New Roman" w:eastAsia="Times New Roman" w:hAnsi="Times New Roman" w:cs="Times New Roman"/>
          <w:bCs/>
          <w:sz w:val="26"/>
          <w:szCs w:val="26"/>
          <w:lang w:eastAsia="ru-RU"/>
        </w:rPr>
      </w:pPr>
      <w:r w:rsidRPr="00ED6F0F">
        <w:rPr>
          <w:rFonts w:ascii="Times New Roman" w:eastAsia="Times New Roman" w:hAnsi="Times New Roman" w:cs="Times New Roman"/>
          <w:bCs/>
          <w:sz w:val="26"/>
          <w:szCs w:val="26"/>
          <w:lang w:eastAsia="ru-RU"/>
        </w:rPr>
        <w:t>-</w:t>
      </w:r>
      <w:r w:rsidRPr="00ED6F0F">
        <w:rPr>
          <w:rFonts w:ascii="Times New Roman" w:eastAsia="Times New Roman" w:hAnsi="Times New Roman" w:cs="Times New Roman"/>
          <w:bCs/>
          <w:sz w:val="26"/>
          <w:szCs w:val="26"/>
          <w:lang w:eastAsia="ru-RU"/>
        </w:rPr>
        <w:tab/>
        <w:t>публикации на официальном сайте ПАО «Камчатскэнерго» в информационно-телекоммуникационной сети «Интернет», зарегистрированном в качестве средства массовой информации, считается надлежаще уведомленным в день публикации соответствующего уведомления;</w:t>
      </w:r>
    </w:p>
    <w:p w:rsidR="00ED6F0F" w:rsidRPr="00ED6F0F" w:rsidRDefault="00ED6F0F" w:rsidP="00ED6F0F">
      <w:pPr>
        <w:spacing w:after="0" w:line="240" w:lineRule="auto"/>
        <w:jc w:val="both"/>
        <w:rPr>
          <w:rFonts w:ascii="Times New Roman" w:eastAsia="Times New Roman" w:hAnsi="Times New Roman" w:cs="Times New Roman"/>
          <w:bCs/>
          <w:sz w:val="26"/>
          <w:szCs w:val="26"/>
          <w:lang w:eastAsia="ru-RU"/>
        </w:rPr>
      </w:pPr>
      <w:r w:rsidRPr="00ED6F0F">
        <w:rPr>
          <w:rFonts w:ascii="Times New Roman" w:eastAsia="Times New Roman" w:hAnsi="Times New Roman" w:cs="Times New Roman"/>
          <w:bCs/>
          <w:sz w:val="26"/>
          <w:szCs w:val="26"/>
          <w:lang w:eastAsia="ru-RU"/>
        </w:rPr>
        <w:t>-</w:t>
      </w:r>
      <w:r w:rsidRPr="00ED6F0F">
        <w:rPr>
          <w:rFonts w:ascii="Times New Roman" w:eastAsia="Times New Roman" w:hAnsi="Times New Roman" w:cs="Times New Roman"/>
          <w:bCs/>
          <w:sz w:val="26"/>
          <w:szCs w:val="26"/>
          <w:lang w:eastAsia="ru-RU"/>
        </w:rPr>
        <w:tab/>
        <w:t xml:space="preserve">посредством включения текста уведомления в счет на оплату потребленной электрической энергии </w:t>
      </w:r>
      <w:r w:rsidR="0054224B" w:rsidRPr="0054224B">
        <w:rPr>
          <w:rFonts w:ascii="Times New Roman" w:eastAsia="Times New Roman" w:hAnsi="Times New Roman" w:cs="Times New Roman"/>
          <w:bCs/>
          <w:sz w:val="26"/>
          <w:szCs w:val="26"/>
          <w:lang w:eastAsia="ru-RU"/>
        </w:rPr>
        <w:t>и (или) услуг по передаче электрической энергии, оказание которых является неотъемлемой частью процесса поставки эл</w:t>
      </w:r>
      <w:r w:rsidR="0054224B">
        <w:rPr>
          <w:rFonts w:ascii="Times New Roman" w:eastAsia="Times New Roman" w:hAnsi="Times New Roman" w:cs="Times New Roman"/>
          <w:bCs/>
          <w:sz w:val="26"/>
          <w:szCs w:val="26"/>
          <w:lang w:eastAsia="ru-RU"/>
        </w:rPr>
        <w:t>ектрической энергии</w:t>
      </w:r>
      <w:r w:rsidR="0054224B" w:rsidRPr="0054224B">
        <w:rPr>
          <w:rFonts w:ascii="Times New Roman" w:eastAsia="Times New Roman" w:hAnsi="Times New Roman" w:cs="Times New Roman"/>
          <w:bCs/>
          <w:sz w:val="26"/>
          <w:szCs w:val="26"/>
          <w:lang w:eastAsia="ru-RU"/>
        </w:rPr>
        <w:t>;</w:t>
      </w:r>
    </w:p>
    <w:p w:rsidR="00ED6F0F" w:rsidRPr="00ED6F0F" w:rsidRDefault="00ED6F0F" w:rsidP="003333A6">
      <w:pPr>
        <w:spacing w:after="0" w:line="240" w:lineRule="auto"/>
        <w:jc w:val="both"/>
        <w:rPr>
          <w:rFonts w:ascii="Times New Roman" w:eastAsia="Times New Roman" w:hAnsi="Times New Roman" w:cs="Times New Roman"/>
          <w:bCs/>
          <w:sz w:val="26"/>
          <w:szCs w:val="26"/>
          <w:lang w:eastAsia="ru-RU"/>
        </w:rPr>
      </w:pPr>
      <w:r w:rsidRPr="00ED6F0F">
        <w:rPr>
          <w:rFonts w:ascii="Times New Roman" w:eastAsia="Times New Roman" w:hAnsi="Times New Roman" w:cs="Times New Roman"/>
          <w:bCs/>
          <w:sz w:val="26"/>
          <w:szCs w:val="26"/>
          <w:lang w:eastAsia="ru-RU"/>
        </w:rPr>
        <w:t>-</w:t>
      </w:r>
      <w:r w:rsidRPr="00ED6F0F">
        <w:rPr>
          <w:rFonts w:ascii="Times New Roman" w:eastAsia="Times New Roman" w:hAnsi="Times New Roman" w:cs="Times New Roman"/>
          <w:bCs/>
          <w:sz w:val="26"/>
          <w:szCs w:val="26"/>
          <w:lang w:eastAsia="ru-RU"/>
        </w:rPr>
        <w:tab/>
        <w:t>любым другим, позволяющим подтвердить доставку ука</w:t>
      </w:r>
      <w:r w:rsidR="0054224B">
        <w:rPr>
          <w:rFonts w:ascii="Times New Roman" w:eastAsia="Times New Roman" w:hAnsi="Times New Roman" w:cs="Times New Roman"/>
          <w:bCs/>
          <w:sz w:val="26"/>
          <w:szCs w:val="26"/>
          <w:lang w:eastAsia="ru-RU"/>
        </w:rPr>
        <w:t>занного уведомления способом</w:t>
      </w:r>
      <w:r w:rsidR="0077676B">
        <w:rPr>
          <w:rFonts w:ascii="Times New Roman" w:eastAsia="Times New Roman" w:hAnsi="Times New Roman" w:cs="Times New Roman"/>
          <w:bCs/>
          <w:sz w:val="26"/>
          <w:szCs w:val="26"/>
          <w:lang w:eastAsia="ru-RU"/>
        </w:rPr>
        <w:t xml:space="preserve">, в том числе </w:t>
      </w:r>
      <w:r w:rsidR="0077676B" w:rsidRPr="0077676B">
        <w:rPr>
          <w:rFonts w:ascii="Times New Roman" w:eastAsia="Times New Roman" w:hAnsi="Times New Roman" w:cs="Times New Roman"/>
          <w:bCs/>
          <w:sz w:val="26"/>
          <w:szCs w:val="26"/>
          <w:lang w:eastAsia="ru-RU"/>
        </w:rPr>
        <w:t>направлением уведомления по факсимильной связи при условии наличия возможности установить, от кого исходило сообщение и кому направлено. При этом уведомление считается полу</w:t>
      </w:r>
      <w:r w:rsidR="003333A6">
        <w:rPr>
          <w:rFonts w:ascii="Times New Roman" w:eastAsia="Times New Roman" w:hAnsi="Times New Roman" w:cs="Times New Roman"/>
          <w:bCs/>
          <w:sz w:val="26"/>
          <w:szCs w:val="26"/>
          <w:lang w:eastAsia="ru-RU"/>
        </w:rPr>
        <w:t>ченным в момент его направления.</w:t>
      </w:r>
    </w:p>
    <w:p w:rsidR="00072337" w:rsidRPr="003333A6" w:rsidRDefault="00ED6F0F" w:rsidP="003333A6">
      <w:pPr>
        <w:spacing w:after="0" w:line="240" w:lineRule="auto"/>
        <w:ind w:firstLine="709"/>
        <w:jc w:val="both"/>
        <w:rPr>
          <w:rFonts w:ascii="Times New Roman" w:eastAsia="Times New Roman" w:hAnsi="Times New Roman" w:cs="Times New Roman"/>
          <w:bCs/>
          <w:sz w:val="26"/>
          <w:szCs w:val="26"/>
          <w:lang w:eastAsia="ru-RU"/>
        </w:rPr>
      </w:pPr>
      <w:r w:rsidRPr="00ED6F0F">
        <w:rPr>
          <w:rFonts w:ascii="Times New Roman" w:eastAsia="Times New Roman" w:hAnsi="Times New Roman" w:cs="Times New Roman"/>
          <w:bCs/>
          <w:sz w:val="26"/>
          <w:szCs w:val="26"/>
          <w:lang w:eastAsia="ru-RU"/>
        </w:rPr>
        <w:t>В случае если уведомление потребителя осуществляется посредством направления смс-сообщения, ответственный исполнитель вправе разместить информацию (за исключением размера задолженности и датах введения частичного/полного ограничения) на своем официальном сайте в сети «Интернет» www.kamenergo.ru.</w:t>
      </w:r>
    </w:p>
    <w:p w:rsidR="00072337" w:rsidRPr="00072337" w:rsidRDefault="00072337" w:rsidP="00072337">
      <w:pPr>
        <w:spacing w:after="0" w:line="240" w:lineRule="auto"/>
        <w:ind w:firstLine="709"/>
        <w:jc w:val="both"/>
        <w:rPr>
          <w:rFonts w:ascii="Times New Roman" w:eastAsia="Times New Roman" w:hAnsi="Times New Roman" w:cs="Times New Roman"/>
          <w:bCs/>
          <w:sz w:val="26"/>
          <w:szCs w:val="26"/>
          <w:lang w:eastAsia="ru-RU"/>
        </w:rPr>
      </w:pPr>
      <w:r w:rsidRPr="00072337">
        <w:rPr>
          <w:rFonts w:ascii="Times New Roman" w:eastAsia="Times New Roman" w:hAnsi="Times New Roman" w:cs="Times New Roman"/>
          <w:bCs/>
          <w:sz w:val="26"/>
          <w:szCs w:val="26"/>
          <w:lang w:eastAsia="ru-RU"/>
        </w:rPr>
        <w:t xml:space="preserve">В случае непогашения потребителем задолженности в срок, указанный в уведомлении, потребитель обязан принять меры к безаварийному прекращению технологического процесса, обеспечению безопасности людей и сохранности оборудования и </w:t>
      </w:r>
      <w:r w:rsidR="00EF216F" w:rsidRPr="00326480">
        <w:rPr>
          <w:rFonts w:ascii="Times New Roman" w:eastAsia="Times New Roman" w:hAnsi="Times New Roman" w:cs="Times New Roman"/>
          <w:b/>
          <w:bCs/>
          <w:sz w:val="26"/>
          <w:szCs w:val="26"/>
          <w:lang w:eastAsia="ru-RU"/>
        </w:rPr>
        <w:t>самостоятельно ввести</w:t>
      </w:r>
      <w:r w:rsidR="00EF216F">
        <w:rPr>
          <w:rFonts w:ascii="Times New Roman" w:eastAsia="Times New Roman" w:hAnsi="Times New Roman" w:cs="Times New Roman"/>
          <w:b/>
          <w:bCs/>
          <w:i/>
          <w:sz w:val="26"/>
          <w:szCs w:val="26"/>
          <w:lang w:eastAsia="ru-RU"/>
        </w:rPr>
        <w:t xml:space="preserve"> </w:t>
      </w:r>
      <w:r w:rsidR="00EF216F" w:rsidRPr="00326480">
        <w:rPr>
          <w:rFonts w:ascii="Times New Roman" w:eastAsia="Times New Roman" w:hAnsi="Times New Roman" w:cs="Times New Roman"/>
          <w:bCs/>
          <w:sz w:val="26"/>
          <w:szCs w:val="26"/>
          <w:lang w:eastAsia="ru-RU"/>
        </w:rPr>
        <w:t>указанный в уведомлении объем ограничения</w:t>
      </w:r>
      <w:r w:rsidRPr="00072337">
        <w:rPr>
          <w:rFonts w:ascii="Times New Roman" w:eastAsia="Times New Roman" w:hAnsi="Times New Roman" w:cs="Times New Roman"/>
          <w:bCs/>
          <w:sz w:val="26"/>
          <w:szCs w:val="26"/>
          <w:lang w:eastAsia="ru-RU"/>
        </w:rPr>
        <w:t xml:space="preserve"> режима потребления электрической энергии со св</w:t>
      </w:r>
      <w:r w:rsidR="00EF216F">
        <w:rPr>
          <w:rFonts w:ascii="Times New Roman" w:eastAsia="Times New Roman" w:hAnsi="Times New Roman" w:cs="Times New Roman"/>
          <w:bCs/>
          <w:sz w:val="26"/>
          <w:szCs w:val="26"/>
          <w:lang w:eastAsia="ru-RU"/>
        </w:rPr>
        <w:t xml:space="preserve">оих </w:t>
      </w:r>
      <w:proofErr w:type="spellStart"/>
      <w:r w:rsidR="00EF216F">
        <w:rPr>
          <w:rFonts w:ascii="Times New Roman" w:eastAsia="Times New Roman" w:hAnsi="Times New Roman" w:cs="Times New Roman"/>
          <w:bCs/>
          <w:sz w:val="26"/>
          <w:szCs w:val="26"/>
          <w:lang w:eastAsia="ru-RU"/>
        </w:rPr>
        <w:t>энергопринимающих</w:t>
      </w:r>
      <w:proofErr w:type="spellEnd"/>
      <w:r w:rsidR="00EF216F">
        <w:rPr>
          <w:rFonts w:ascii="Times New Roman" w:eastAsia="Times New Roman" w:hAnsi="Times New Roman" w:cs="Times New Roman"/>
          <w:bCs/>
          <w:sz w:val="26"/>
          <w:szCs w:val="26"/>
          <w:lang w:eastAsia="ru-RU"/>
        </w:rPr>
        <w:t xml:space="preserve"> устройств</w:t>
      </w:r>
      <w:r w:rsidR="00FF328A">
        <w:rPr>
          <w:rFonts w:ascii="Times New Roman" w:eastAsia="Times New Roman" w:hAnsi="Times New Roman" w:cs="Times New Roman"/>
          <w:bCs/>
          <w:sz w:val="26"/>
          <w:szCs w:val="26"/>
          <w:lang w:eastAsia="ru-RU"/>
        </w:rPr>
        <w:t xml:space="preserve"> (в том числе </w:t>
      </w:r>
      <w:r w:rsidR="00FF328A" w:rsidRPr="00FF328A">
        <w:rPr>
          <w:rFonts w:ascii="Times New Roman" w:eastAsia="Times New Roman" w:hAnsi="Times New Roman" w:cs="Times New Roman"/>
          <w:bCs/>
          <w:sz w:val="26"/>
          <w:szCs w:val="26"/>
          <w:lang w:eastAsia="ru-RU"/>
        </w:rPr>
        <w:t>садоводческие и огороднические некоммерческие товарищества</w:t>
      </w:r>
      <w:r w:rsidR="008404FD">
        <w:rPr>
          <w:rFonts w:ascii="Times New Roman" w:eastAsia="Times New Roman" w:hAnsi="Times New Roman" w:cs="Times New Roman"/>
          <w:bCs/>
          <w:sz w:val="26"/>
          <w:szCs w:val="26"/>
          <w:lang w:eastAsia="ru-RU"/>
        </w:rPr>
        <w:t>).</w:t>
      </w:r>
    </w:p>
    <w:p w:rsidR="00072337" w:rsidRPr="00072337" w:rsidRDefault="00072337" w:rsidP="00072337">
      <w:pPr>
        <w:spacing w:before="120" w:after="0" w:line="240" w:lineRule="auto"/>
        <w:ind w:firstLine="709"/>
        <w:jc w:val="both"/>
        <w:rPr>
          <w:rFonts w:ascii="Times New Roman" w:eastAsia="Times New Roman" w:hAnsi="Times New Roman" w:cs="Times New Roman"/>
          <w:bCs/>
          <w:sz w:val="26"/>
          <w:szCs w:val="26"/>
          <w:lang w:eastAsia="ru-RU"/>
        </w:rPr>
      </w:pPr>
      <w:r w:rsidRPr="00072337">
        <w:rPr>
          <w:rFonts w:ascii="Times New Roman" w:eastAsia="Times New Roman" w:hAnsi="Times New Roman" w:cs="Times New Roman"/>
          <w:bCs/>
          <w:sz w:val="26"/>
          <w:szCs w:val="26"/>
          <w:lang w:eastAsia="ru-RU"/>
        </w:rPr>
        <w:t>В отношении потребителей, ограничение режима потребления которых может привести к экологическим, социальным последствиям, имеющих составленный и согласованный в установленном законодательством порядке акт согласования технологической и (или) аварийной брони</w:t>
      </w:r>
      <w:r w:rsidR="00326480">
        <w:rPr>
          <w:rFonts w:ascii="Times New Roman" w:eastAsia="Times New Roman" w:hAnsi="Times New Roman" w:cs="Times New Roman"/>
          <w:bCs/>
          <w:sz w:val="26"/>
          <w:szCs w:val="26"/>
          <w:lang w:eastAsia="ru-RU"/>
        </w:rPr>
        <w:t xml:space="preserve"> (далее – акт)</w:t>
      </w:r>
      <w:r w:rsidRPr="00072337">
        <w:rPr>
          <w:rFonts w:ascii="Times New Roman" w:eastAsia="Times New Roman" w:hAnsi="Times New Roman" w:cs="Times New Roman"/>
          <w:bCs/>
          <w:sz w:val="26"/>
          <w:szCs w:val="26"/>
          <w:lang w:eastAsia="ru-RU"/>
        </w:rPr>
        <w:t>, ограничение вводится в следующем порядке:</w:t>
      </w:r>
    </w:p>
    <w:p w:rsidR="00072337" w:rsidRPr="00072337" w:rsidRDefault="00072337" w:rsidP="00072337">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072337">
        <w:rPr>
          <w:rFonts w:ascii="Times New Roman" w:eastAsia="Times New Roman" w:hAnsi="Times New Roman" w:cs="Times New Roman"/>
          <w:sz w:val="26"/>
          <w:szCs w:val="26"/>
          <w:lang w:eastAsia="ru-RU"/>
        </w:rPr>
        <w:t>-</w:t>
      </w:r>
      <w:r w:rsidRPr="00072337">
        <w:rPr>
          <w:rFonts w:ascii="Times New Roman" w:eastAsia="Times New Roman" w:hAnsi="Times New Roman" w:cs="Times New Roman"/>
          <w:sz w:val="26"/>
          <w:szCs w:val="26"/>
          <w:lang w:eastAsia="ru-RU"/>
        </w:rPr>
        <w:tab/>
        <w:t>по истечении 10 дней после дня уведомления потребителя вводится частичное ограничение до уровня технологической брони, если в акте указан уровень брони;</w:t>
      </w:r>
    </w:p>
    <w:p w:rsidR="00072337" w:rsidRPr="00072337" w:rsidRDefault="00072337" w:rsidP="00072337">
      <w:pPr>
        <w:widowControl w:val="0"/>
        <w:autoSpaceDE w:val="0"/>
        <w:autoSpaceDN w:val="0"/>
        <w:adjustRightInd w:val="0"/>
        <w:spacing w:after="0" w:line="240" w:lineRule="auto"/>
        <w:jc w:val="both"/>
        <w:rPr>
          <w:rFonts w:ascii="Times New Roman" w:eastAsia="Calibri" w:hAnsi="Times New Roman" w:cs="Times New Roman"/>
          <w:sz w:val="26"/>
          <w:szCs w:val="26"/>
        </w:rPr>
      </w:pPr>
      <w:r w:rsidRPr="00072337">
        <w:rPr>
          <w:rFonts w:ascii="Times New Roman" w:eastAsia="Times New Roman" w:hAnsi="Times New Roman" w:cs="Times New Roman"/>
          <w:sz w:val="26"/>
          <w:szCs w:val="26"/>
          <w:lang w:eastAsia="ru-RU"/>
        </w:rPr>
        <w:t>-</w:t>
      </w:r>
      <w:r w:rsidRPr="00072337">
        <w:rPr>
          <w:rFonts w:ascii="Times New Roman" w:eastAsia="Times New Roman" w:hAnsi="Times New Roman" w:cs="Times New Roman"/>
          <w:sz w:val="26"/>
          <w:szCs w:val="26"/>
          <w:lang w:eastAsia="ru-RU"/>
        </w:rPr>
        <w:tab/>
      </w:r>
      <w:r w:rsidRPr="00072337">
        <w:rPr>
          <w:rFonts w:ascii="Times New Roman" w:eastAsia="Calibri" w:hAnsi="Times New Roman" w:cs="Times New Roman"/>
          <w:sz w:val="26"/>
          <w:szCs w:val="26"/>
          <w:lang w:eastAsia="ru-RU"/>
        </w:rPr>
        <w:t xml:space="preserve">и </w:t>
      </w:r>
      <w:r w:rsidR="00953F8D">
        <w:rPr>
          <w:rFonts w:ascii="Times New Roman" w:eastAsia="Calibri" w:hAnsi="Times New Roman" w:cs="Times New Roman"/>
          <w:sz w:val="26"/>
          <w:szCs w:val="26"/>
          <w:lang w:eastAsia="ru-RU"/>
        </w:rPr>
        <w:t xml:space="preserve">далее </w:t>
      </w:r>
      <w:r w:rsidRPr="00072337">
        <w:rPr>
          <w:rFonts w:ascii="Times New Roman" w:eastAsia="Calibri" w:hAnsi="Times New Roman" w:cs="Times New Roman"/>
          <w:sz w:val="26"/>
          <w:szCs w:val="26"/>
          <w:lang w:eastAsia="ru-RU"/>
        </w:rPr>
        <w:t xml:space="preserve">по истечении 5 дней вводится частичное </w:t>
      </w:r>
      <w:r w:rsidRPr="00072337">
        <w:rPr>
          <w:rFonts w:ascii="Times New Roman" w:eastAsia="Calibri" w:hAnsi="Times New Roman" w:cs="Times New Roman"/>
          <w:sz w:val="26"/>
          <w:szCs w:val="26"/>
        </w:rPr>
        <w:t xml:space="preserve">ограничение до уровня </w:t>
      </w:r>
      <w:r w:rsidRPr="0062047C">
        <w:rPr>
          <w:rFonts w:ascii="Times New Roman" w:eastAsia="Calibri" w:hAnsi="Times New Roman" w:cs="Times New Roman"/>
          <w:sz w:val="26"/>
          <w:szCs w:val="26"/>
        </w:rPr>
        <w:t>аварийной брони.</w:t>
      </w:r>
      <w:r w:rsidRPr="00072337">
        <w:rPr>
          <w:rFonts w:ascii="Times New Roman" w:eastAsia="Calibri" w:hAnsi="Times New Roman" w:cs="Times New Roman"/>
          <w:sz w:val="26"/>
          <w:szCs w:val="26"/>
        </w:rPr>
        <w:t xml:space="preserve"> Если в акте не указан</w:t>
      </w:r>
      <w:r w:rsidRPr="00072337">
        <w:rPr>
          <w:rFonts w:ascii="Times New Roman" w:eastAsia="Times New Roman" w:hAnsi="Times New Roman" w:cs="Times New Roman"/>
          <w:sz w:val="26"/>
          <w:szCs w:val="26"/>
          <w:lang w:eastAsia="ru-RU"/>
        </w:rPr>
        <w:t xml:space="preserve"> </w:t>
      </w:r>
      <w:r w:rsidRPr="00072337">
        <w:rPr>
          <w:rFonts w:ascii="Times New Roman" w:eastAsia="Calibri" w:hAnsi="Times New Roman" w:cs="Times New Roman"/>
          <w:sz w:val="26"/>
          <w:szCs w:val="26"/>
        </w:rPr>
        <w:t>уровень технологической брони, частичное ограничение вводится до уровня аварийной брони по истечении 10 дней после дня уведомления потребителя;</w:t>
      </w:r>
    </w:p>
    <w:p w:rsidR="00072337" w:rsidRPr="00072337" w:rsidRDefault="00072337" w:rsidP="00072337">
      <w:pPr>
        <w:widowControl w:val="0"/>
        <w:autoSpaceDE w:val="0"/>
        <w:autoSpaceDN w:val="0"/>
        <w:adjustRightInd w:val="0"/>
        <w:spacing w:after="0" w:line="240" w:lineRule="auto"/>
        <w:jc w:val="both"/>
        <w:rPr>
          <w:rFonts w:ascii="Times New Roman" w:eastAsia="Calibri" w:hAnsi="Times New Roman" w:cs="Times New Roman"/>
          <w:sz w:val="26"/>
          <w:szCs w:val="26"/>
        </w:rPr>
      </w:pPr>
      <w:r w:rsidRPr="00072337">
        <w:rPr>
          <w:rFonts w:ascii="Times New Roman" w:eastAsia="Calibri" w:hAnsi="Times New Roman" w:cs="Times New Roman"/>
          <w:sz w:val="26"/>
          <w:szCs w:val="26"/>
        </w:rPr>
        <w:t>-</w:t>
      </w:r>
      <w:r w:rsidRPr="00072337">
        <w:rPr>
          <w:rFonts w:ascii="Times New Roman" w:eastAsia="Calibri" w:hAnsi="Times New Roman" w:cs="Times New Roman"/>
          <w:sz w:val="26"/>
          <w:szCs w:val="26"/>
        </w:rPr>
        <w:tab/>
        <w:t xml:space="preserve">полное ограничение режима потребления вводится в течение одного рабочего дня </w:t>
      </w:r>
      <w:r w:rsidRPr="00953F8D">
        <w:rPr>
          <w:rFonts w:ascii="Times New Roman" w:eastAsia="Calibri" w:hAnsi="Times New Roman" w:cs="Times New Roman"/>
          <w:sz w:val="26"/>
          <w:szCs w:val="26"/>
        </w:rPr>
        <w:t>после дня получения от указанного потребителя уведомления о готовности к введению полного ограничения</w:t>
      </w:r>
      <w:r w:rsidRPr="00072337">
        <w:rPr>
          <w:rFonts w:ascii="Times New Roman" w:eastAsia="Calibri" w:hAnsi="Times New Roman" w:cs="Times New Roman"/>
          <w:sz w:val="26"/>
          <w:szCs w:val="26"/>
        </w:rPr>
        <w:t xml:space="preserve"> режима потребления.</w:t>
      </w:r>
    </w:p>
    <w:p w:rsidR="00072337" w:rsidRPr="00072337" w:rsidRDefault="00072337" w:rsidP="00953F8D">
      <w:pPr>
        <w:widowControl w:val="0"/>
        <w:autoSpaceDE w:val="0"/>
        <w:autoSpaceDN w:val="0"/>
        <w:adjustRightInd w:val="0"/>
        <w:spacing w:after="0" w:line="240" w:lineRule="auto"/>
        <w:ind w:firstLine="540"/>
        <w:jc w:val="both"/>
        <w:rPr>
          <w:rFonts w:ascii="Times New Roman" w:eastAsia="Calibri" w:hAnsi="Times New Roman" w:cs="Times New Roman"/>
          <w:sz w:val="26"/>
          <w:szCs w:val="26"/>
        </w:rPr>
      </w:pPr>
      <w:r w:rsidRPr="00072337">
        <w:rPr>
          <w:rFonts w:ascii="Times New Roman" w:eastAsia="Calibri" w:hAnsi="Times New Roman" w:cs="Times New Roman"/>
          <w:sz w:val="26"/>
          <w:szCs w:val="26"/>
        </w:rPr>
        <w:t>Потребитель, относящийся к данной категории, обязан после дня уведомления его о введении частичного ограничения:</w:t>
      </w:r>
    </w:p>
    <w:p w:rsidR="00072337" w:rsidRPr="00072337" w:rsidRDefault="00072337" w:rsidP="00072337">
      <w:pPr>
        <w:widowControl w:val="0"/>
        <w:autoSpaceDE w:val="0"/>
        <w:autoSpaceDN w:val="0"/>
        <w:adjustRightInd w:val="0"/>
        <w:spacing w:after="0" w:line="240" w:lineRule="auto"/>
        <w:jc w:val="both"/>
        <w:rPr>
          <w:rFonts w:ascii="Times New Roman" w:eastAsia="Calibri" w:hAnsi="Times New Roman" w:cs="Times New Roman"/>
          <w:sz w:val="26"/>
          <w:szCs w:val="26"/>
        </w:rPr>
      </w:pPr>
      <w:r w:rsidRPr="00072337">
        <w:rPr>
          <w:rFonts w:ascii="Times New Roman" w:eastAsia="Calibri" w:hAnsi="Times New Roman" w:cs="Times New Roman"/>
          <w:sz w:val="26"/>
          <w:szCs w:val="26"/>
        </w:rPr>
        <w:t>-</w:t>
      </w:r>
      <w:r w:rsidRPr="00072337">
        <w:rPr>
          <w:rFonts w:ascii="Times New Roman" w:eastAsia="Calibri" w:hAnsi="Times New Roman" w:cs="Times New Roman"/>
          <w:sz w:val="26"/>
          <w:szCs w:val="26"/>
        </w:rPr>
        <w:tab/>
        <w:t>в течение 3 дней представить гарантирующему поставщику утвержденный план мероприятий по обеспечению готовности к введению полного ограничения;</w:t>
      </w:r>
    </w:p>
    <w:p w:rsidR="00072337" w:rsidRPr="00072337" w:rsidRDefault="00072337" w:rsidP="00072337">
      <w:pPr>
        <w:widowControl w:val="0"/>
        <w:autoSpaceDE w:val="0"/>
        <w:autoSpaceDN w:val="0"/>
        <w:adjustRightInd w:val="0"/>
        <w:spacing w:after="0" w:line="240" w:lineRule="auto"/>
        <w:jc w:val="both"/>
        <w:rPr>
          <w:rFonts w:ascii="Times New Roman" w:eastAsia="Calibri" w:hAnsi="Times New Roman" w:cs="Times New Roman"/>
          <w:sz w:val="26"/>
          <w:szCs w:val="26"/>
        </w:rPr>
      </w:pPr>
      <w:r w:rsidRPr="00072337">
        <w:rPr>
          <w:rFonts w:ascii="Times New Roman" w:eastAsia="Calibri" w:hAnsi="Times New Roman" w:cs="Times New Roman"/>
          <w:sz w:val="26"/>
          <w:szCs w:val="26"/>
        </w:rPr>
        <w:t>-</w:t>
      </w:r>
      <w:r w:rsidRPr="00072337">
        <w:rPr>
          <w:rFonts w:ascii="Times New Roman" w:eastAsia="Calibri" w:hAnsi="Times New Roman" w:cs="Times New Roman"/>
          <w:sz w:val="26"/>
          <w:szCs w:val="26"/>
        </w:rPr>
        <w:tab/>
        <w:t>в срок, предусмотренный планом, выполнить указанные мероприятия;</w:t>
      </w:r>
    </w:p>
    <w:p w:rsidR="00072337" w:rsidRPr="00072337" w:rsidRDefault="00072337" w:rsidP="00072337">
      <w:pPr>
        <w:widowControl w:val="0"/>
        <w:autoSpaceDE w:val="0"/>
        <w:autoSpaceDN w:val="0"/>
        <w:adjustRightInd w:val="0"/>
        <w:spacing w:after="0" w:line="240" w:lineRule="auto"/>
        <w:jc w:val="both"/>
        <w:rPr>
          <w:rFonts w:ascii="Times New Roman" w:eastAsia="Calibri" w:hAnsi="Times New Roman" w:cs="Times New Roman"/>
          <w:sz w:val="26"/>
          <w:szCs w:val="26"/>
        </w:rPr>
      </w:pPr>
      <w:r w:rsidRPr="00072337">
        <w:rPr>
          <w:rFonts w:ascii="Times New Roman" w:eastAsia="Calibri" w:hAnsi="Times New Roman" w:cs="Times New Roman"/>
          <w:sz w:val="26"/>
          <w:szCs w:val="26"/>
        </w:rPr>
        <w:t>-</w:t>
      </w:r>
      <w:r w:rsidRPr="00072337">
        <w:rPr>
          <w:rFonts w:ascii="Times New Roman" w:eastAsia="Calibri" w:hAnsi="Times New Roman" w:cs="Times New Roman"/>
          <w:sz w:val="26"/>
          <w:szCs w:val="26"/>
        </w:rPr>
        <w:tab/>
        <w:t xml:space="preserve">в течение 2 месяцев выполнить мероприятия по установке за свой счет автономных источников питания, обеспечивающих безопасное функционирование его </w:t>
      </w:r>
      <w:proofErr w:type="spellStart"/>
      <w:r w:rsidRPr="00072337">
        <w:rPr>
          <w:rFonts w:ascii="Times New Roman" w:eastAsia="Calibri" w:hAnsi="Times New Roman" w:cs="Times New Roman"/>
          <w:sz w:val="26"/>
          <w:szCs w:val="26"/>
        </w:rPr>
        <w:t>энергопргоустройств</w:t>
      </w:r>
      <w:proofErr w:type="spellEnd"/>
      <w:r w:rsidRPr="00072337">
        <w:rPr>
          <w:rFonts w:ascii="Times New Roman" w:eastAsia="Calibri" w:hAnsi="Times New Roman" w:cs="Times New Roman"/>
          <w:sz w:val="26"/>
          <w:szCs w:val="26"/>
        </w:rPr>
        <w:t xml:space="preserve"> без необходимости потребления электрической энергии из внешней сети, - в случае если в установленный срок им не был представлен утвержденный план указанных мероприятий либо если предусмотренный планом срок проведения указанных мероприятий превышает 6 месяцев.</w:t>
      </w:r>
    </w:p>
    <w:p w:rsidR="00072337" w:rsidRPr="00072337" w:rsidRDefault="00072337" w:rsidP="0007233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0"/>
          <w:lang w:eastAsia="ru-RU"/>
        </w:rPr>
      </w:pPr>
      <w:r w:rsidRPr="00072337">
        <w:rPr>
          <w:rFonts w:ascii="Times New Roman" w:eastAsia="Calibri" w:hAnsi="Times New Roman" w:cs="Times New Roman"/>
          <w:sz w:val="26"/>
          <w:szCs w:val="26"/>
        </w:rPr>
        <w:t xml:space="preserve">После выполнения этих мероприятий потребитель </w:t>
      </w:r>
      <w:r w:rsidRPr="00953F8D">
        <w:rPr>
          <w:rFonts w:ascii="Times New Roman" w:eastAsia="Calibri" w:hAnsi="Times New Roman" w:cs="Times New Roman"/>
          <w:b/>
          <w:sz w:val="26"/>
          <w:szCs w:val="26"/>
        </w:rPr>
        <w:t>обязан направить</w:t>
      </w:r>
      <w:r w:rsidRPr="00072337">
        <w:rPr>
          <w:rFonts w:ascii="Times New Roman" w:eastAsia="Calibri" w:hAnsi="Times New Roman" w:cs="Times New Roman"/>
          <w:b/>
          <w:i/>
          <w:sz w:val="26"/>
          <w:szCs w:val="26"/>
        </w:rPr>
        <w:t xml:space="preserve"> </w:t>
      </w:r>
      <w:r w:rsidRPr="00072337">
        <w:rPr>
          <w:rFonts w:ascii="Times New Roman" w:eastAsia="Calibri" w:hAnsi="Times New Roman" w:cs="Times New Roman"/>
          <w:sz w:val="26"/>
          <w:szCs w:val="26"/>
        </w:rPr>
        <w:t>гарантирующему поставщику</w:t>
      </w:r>
      <w:r w:rsidRPr="00072337">
        <w:rPr>
          <w:rFonts w:ascii="Times New Roman" w:eastAsia="Calibri" w:hAnsi="Times New Roman" w:cs="Times New Roman"/>
          <w:b/>
          <w:i/>
          <w:sz w:val="26"/>
          <w:szCs w:val="26"/>
        </w:rPr>
        <w:t xml:space="preserve"> </w:t>
      </w:r>
      <w:r w:rsidRPr="00953F8D">
        <w:rPr>
          <w:rFonts w:ascii="Times New Roman" w:eastAsia="Calibri" w:hAnsi="Times New Roman" w:cs="Times New Roman"/>
          <w:b/>
          <w:sz w:val="26"/>
          <w:szCs w:val="26"/>
        </w:rPr>
        <w:t>уведомление о готовности</w:t>
      </w:r>
      <w:r w:rsidRPr="00072337">
        <w:rPr>
          <w:rFonts w:ascii="Times New Roman" w:eastAsia="Calibri" w:hAnsi="Times New Roman" w:cs="Times New Roman"/>
          <w:sz w:val="26"/>
          <w:szCs w:val="26"/>
        </w:rPr>
        <w:t xml:space="preserve"> к введению полного ограничения режима потребления.</w:t>
      </w:r>
      <w:r w:rsidRPr="00072337">
        <w:rPr>
          <w:rFonts w:ascii="Times New Roman" w:eastAsia="Times New Roman" w:hAnsi="Times New Roman" w:cs="Times New Roman"/>
          <w:sz w:val="28"/>
          <w:szCs w:val="20"/>
          <w:lang w:eastAsia="ru-RU"/>
        </w:rPr>
        <w:t xml:space="preserve"> </w:t>
      </w:r>
    </w:p>
    <w:p w:rsidR="00072337" w:rsidRPr="00072337" w:rsidRDefault="00072337" w:rsidP="008D25B8">
      <w:pPr>
        <w:spacing w:after="0" w:line="240" w:lineRule="auto"/>
        <w:ind w:firstLine="709"/>
        <w:jc w:val="both"/>
        <w:rPr>
          <w:rFonts w:ascii="Times New Roman" w:eastAsia="Times New Roman" w:hAnsi="Times New Roman" w:cs="Times New Roman"/>
          <w:bCs/>
          <w:sz w:val="26"/>
          <w:szCs w:val="26"/>
          <w:lang w:eastAsia="ru-RU"/>
        </w:rPr>
      </w:pPr>
      <w:r w:rsidRPr="00072337">
        <w:rPr>
          <w:rFonts w:ascii="Times New Roman" w:eastAsia="Times New Roman" w:hAnsi="Times New Roman" w:cs="Times New Roman"/>
          <w:bCs/>
          <w:sz w:val="26"/>
          <w:szCs w:val="26"/>
          <w:lang w:eastAsia="ru-RU"/>
        </w:rPr>
        <w:t xml:space="preserve"> Для данной категории потребителей составление акта согласования технологической и (или) аварийной брони </w:t>
      </w:r>
      <w:r w:rsidR="009C4F3F">
        <w:rPr>
          <w:rFonts w:ascii="Times New Roman" w:eastAsia="Times New Roman" w:hAnsi="Times New Roman" w:cs="Times New Roman"/>
          <w:bCs/>
          <w:sz w:val="26"/>
          <w:szCs w:val="26"/>
          <w:lang w:eastAsia="ru-RU"/>
        </w:rPr>
        <w:t xml:space="preserve">(далее –Акт) </w:t>
      </w:r>
      <w:r w:rsidRPr="00072337">
        <w:rPr>
          <w:rFonts w:ascii="Times New Roman" w:eastAsia="Times New Roman" w:hAnsi="Times New Roman" w:cs="Times New Roman"/>
          <w:bCs/>
          <w:sz w:val="26"/>
          <w:szCs w:val="26"/>
          <w:lang w:eastAsia="ru-RU"/>
        </w:rPr>
        <w:t>является обязательным.</w:t>
      </w:r>
      <w:r w:rsidRPr="00072337">
        <w:rPr>
          <w:rFonts w:ascii="Times New Roman" w:eastAsia="Times New Roman" w:hAnsi="Times New Roman" w:cs="Times New Roman"/>
          <w:b/>
          <w:bCs/>
          <w:color w:val="0000FF"/>
          <w:sz w:val="24"/>
          <w:szCs w:val="24"/>
          <w:lang w:eastAsia="ru-RU"/>
        </w:rPr>
        <w:t xml:space="preserve"> </w:t>
      </w:r>
      <w:r w:rsidRPr="00072337">
        <w:rPr>
          <w:rFonts w:ascii="Times New Roman" w:eastAsia="Times New Roman" w:hAnsi="Times New Roman" w:cs="Times New Roman"/>
          <w:bCs/>
          <w:sz w:val="26"/>
          <w:szCs w:val="26"/>
          <w:lang w:eastAsia="ru-RU"/>
        </w:rPr>
        <w:t>Проект акта составляется потребителем в 2 экземплярах и нап</w:t>
      </w:r>
      <w:r w:rsidR="000C0803">
        <w:rPr>
          <w:rFonts w:ascii="Times New Roman" w:eastAsia="Times New Roman" w:hAnsi="Times New Roman" w:cs="Times New Roman"/>
          <w:bCs/>
          <w:sz w:val="26"/>
          <w:szCs w:val="26"/>
          <w:lang w:eastAsia="ru-RU"/>
        </w:rPr>
        <w:t xml:space="preserve">равляется в сетевую организацию. </w:t>
      </w:r>
      <w:r w:rsidR="00AA4960">
        <w:rPr>
          <w:rFonts w:ascii="Times New Roman" w:eastAsia="Times New Roman" w:hAnsi="Times New Roman" w:cs="Times New Roman"/>
          <w:bCs/>
          <w:sz w:val="26"/>
          <w:szCs w:val="26"/>
          <w:lang w:eastAsia="ru-RU"/>
        </w:rPr>
        <w:t>Соглас</w:t>
      </w:r>
      <w:r w:rsidR="009C4F3F">
        <w:rPr>
          <w:rFonts w:ascii="Times New Roman" w:eastAsia="Times New Roman" w:hAnsi="Times New Roman" w:cs="Times New Roman"/>
          <w:bCs/>
          <w:sz w:val="26"/>
          <w:szCs w:val="26"/>
          <w:lang w:eastAsia="ru-RU"/>
        </w:rPr>
        <w:t>ованный с сетевой организацией А</w:t>
      </w:r>
      <w:r w:rsidR="00AA4960">
        <w:rPr>
          <w:rFonts w:ascii="Times New Roman" w:eastAsia="Times New Roman" w:hAnsi="Times New Roman" w:cs="Times New Roman"/>
          <w:bCs/>
          <w:sz w:val="26"/>
          <w:szCs w:val="26"/>
          <w:lang w:eastAsia="ru-RU"/>
        </w:rPr>
        <w:t xml:space="preserve">кт предоставляется потребителем к договору энергоснабжения в филиал ПАО «ДЭК» «Камчатскэнергосбыт». </w:t>
      </w:r>
      <w:r w:rsidR="009C4F3F" w:rsidRPr="009C4F3F">
        <w:rPr>
          <w:rFonts w:ascii="Times New Roman" w:eastAsia="Times New Roman" w:hAnsi="Times New Roman" w:cs="Times New Roman"/>
          <w:bCs/>
          <w:sz w:val="26"/>
          <w:szCs w:val="26"/>
          <w:lang w:eastAsia="ru-RU"/>
        </w:rPr>
        <w:t xml:space="preserve">Порядок оформления Акта, а также требования к </w:t>
      </w:r>
      <w:proofErr w:type="spellStart"/>
      <w:r w:rsidR="009C4F3F" w:rsidRPr="009C4F3F">
        <w:rPr>
          <w:rFonts w:ascii="Times New Roman" w:eastAsia="Times New Roman" w:hAnsi="Times New Roman" w:cs="Times New Roman"/>
          <w:bCs/>
          <w:sz w:val="26"/>
          <w:szCs w:val="26"/>
          <w:lang w:eastAsia="ru-RU"/>
        </w:rPr>
        <w:t>энергопринимающим</w:t>
      </w:r>
      <w:proofErr w:type="spellEnd"/>
      <w:r w:rsidR="009C4F3F" w:rsidRPr="009C4F3F">
        <w:rPr>
          <w:rFonts w:ascii="Times New Roman" w:eastAsia="Times New Roman" w:hAnsi="Times New Roman" w:cs="Times New Roman"/>
          <w:bCs/>
          <w:sz w:val="26"/>
          <w:szCs w:val="26"/>
          <w:lang w:eastAsia="ru-RU"/>
        </w:rPr>
        <w:t xml:space="preserve"> устройствам, подключенным к </w:t>
      </w:r>
      <w:proofErr w:type="spellStart"/>
      <w:r w:rsidR="009C4F3F" w:rsidRPr="009C4F3F">
        <w:rPr>
          <w:rFonts w:ascii="Times New Roman" w:eastAsia="Times New Roman" w:hAnsi="Times New Roman" w:cs="Times New Roman"/>
          <w:bCs/>
          <w:sz w:val="26"/>
          <w:szCs w:val="26"/>
          <w:lang w:eastAsia="ru-RU"/>
        </w:rPr>
        <w:t>электроприемникам</w:t>
      </w:r>
      <w:proofErr w:type="spellEnd"/>
      <w:r w:rsidR="009C4F3F" w:rsidRPr="009C4F3F">
        <w:rPr>
          <w:rFonts w:ascii="Times New Roman" w:eastAsia="Times New Roman" w:hAnsi="Times New Roman" w:cs="Times New Roman"/>
          <w:bCs/>
          <w:sz w:val="26"/>
          <w:szCs w:val="26"/>
          <w:lang w:eastAsia="ru-RU"/>
        </w:rPr>
        <w:t xml:space="preserve"> технологической и (или) аварийной брони установлены Правилами разработки и применения графиков аварийного ограничения, утвержденными Приказом Минэнерго РФ от 06.06.2012 № 290</w:t>
      </w:r>
      <w:r w:rsidR="009C4F3F">
        <w:rPr>
          <w:rFonts w:ascii="Times New Roman" w:eastAsia="Times New Roman" w:hAnsi="Times New Roman" w:cs="Times New Roman"/>
          <w:bCs/>
          <w:sz w:val="26"/>
          <w:szCs w:val="26"/>
          <w:lang w:eastAsia="ru-RU"/>
        </w:rPr>
        <w:t>.</w:t>
      </w:r>
    </w:p>
    <w:p w:rsidR="00784975" w:rsidRDefault="00072337" w:rsidP="008D25B8">
      <w:pPr>
        <w:spacing w:before="120" w:after="0" w:line="240" w:lineRule="auto"/>
        <w:ind w:firstLine="709"/>
        <w:jc w:val="both"/>
        <w:rPr>
          <w:rFonts w:ascii="Times New Roman" w:eastAsia="Times New Roman" w:hAnsi="Times New Roman" w:cs="Times New Roman"/>
          <w:bCs/>
          <w:sz w:val="26"/>
          <w:szCs w:val="26"/>
          <w:lang w:eastAsia="ru-RU"/>
        </w:rPr>
      </w:pPr>
      <w:r w:rsidRPr="00072337">
        <w:rPr>
          <w:rFonts w:ascii="Times New Roman" w:eastAsia="Times New Roman" w:hAnsi="Times New Roman" w:cs="Times New Roman"/>
          <w:bCs/>
          <w:sz w:val="26"/>
          <w:szCs w:val="26"/>
          <w:lang w:eastAsia="ru-RU"/>
        </w:rPr>
        <w:t xml:space="preserve">Потребители несут предусмотренную действующим законодательством </w:t>
      </w:r>
      <w:r w:rsidR="00784975">
        <w:rPr>
          <w:rFonts w:ascii="Times New Roman" w:eastAsia="Times New Roman" w:hAnsi="Times New Roman" w:cs="Times New Roman"/>
          <w:bCs/>
          <w:sz w:val="26"/>
          <w:szCs w:val="26"/>
          <w:lang w:eastAsia="ru-RU"/>
        </w:rPr>
        <w:t xml:space="preserve">административную </w:t>
      </w:r>
      <w:r w:rsidRPr="00072337">
        <w:rPr>
          <w:rFonts w:ascii="Times New Roman" w:eastAsia="Times New Roman" w:hAnsi="Times New Roman" w:cs="Times New Roman"/>
          <w:bCs/>
          <w:sz w:val="26"/>
          <w:szCs w:val="26"/>
          <w:lang w:eastAsia="ru-RU"/>
        </w:rPr>
        <w:t>отве</w:t>
      </w:r>
      <w:r w:rsidR="00784975">
        <w:rPr>
          <w:rFonts w:ascii="Times New Roman" w:eastAsia="Times New Roman" w:hAnsi="Times New Roman" w:cs="Times New Roman"/>
          <w:bCs/>
          <w:sz w:val="26"/>
          <w:szCs w:val="26"/>
          <w:lang w:eastAsia="ru-RU"/>
        </w:rPr>
        <w:t>тственность по статье 9.22 КоАП</w:t>
      </w:r>
      <w:r w:rsidR="00953F8D">
        <w:rPr>
          <w:rFonts w:ascii="Times New Roman" w:eastAsia="Times New Roman" w:hAnsi="Times New Roman" w:cs="Times New Roman"/>
          <w:bCs/>
          <w:sz w:val="26"/>
          <w:szCs w:val="26"/>
          <w:lang w:eastAsia="ru-RU"/>
        </w:rPr>
        <w:t xml:space="preserve"> Российской Федерации </w:t>
      </w:r>
      <w:r w:rsidRPr="00072337">
        <w:rPr>
          <w:rFonts w:ascii="Times New Roman" w:eastAsia="Times New Roman" w:hAnsi="Times New Roman" w:cs="Times New Roman"/>
          <w:bCs/>
          <w:sz w:val="26"/>
          <w:szCs w:val="26"/>
          <w:lang w:eastAsia="ru-RU"/>
        </w:rPr>
        <w:t>за</w:t>
      </w:r>
      <w:r w:rsidR="00784975">
        <w:rPr>
          <w:rFonts w:ascii="Times New Roman" w:eastAsia="Times New Roman" w:hAnsi="Times New Roman" w:cs="Times New Roman"/>
          <w:bCs/>
          <w:sz w:val="26"/>
          <w:szCs w:val="26"/>
          <w:lang w:eastAsia="ru-RU"/>
        </w:rPr>
        <w:t>:</w:t>
      </w:r>
    </w:p>
    <w:p w:rsidR="00784975" w:rsidRDefault="00784975" w:rsidP="00784975">
      <w:pPr>
        <w:spacing w:after="0" w:line="240" w:lineRule="auto"/>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w:t>
      </w:r>
      <w:r>
        <w:rPr>
          <w:rFonts w:ascii="Times New Roman" w:eastAsia="Times New Roman" w:hAnsi="Times New Roman" w:cs="Times New Roman"/>
          <w:bCs/>
          <w:sz w:val="26"/>
          <w:szCs w:val="26"/>
          <w:lang w:eastAsia="ru-RU"/>
        </w:rPr>
        <w:tab/>
        <w:t xml:space="preserve">нарушение потребителем введенного </w:t>
      </w:r>
      <w:r w:rsidRPr="00784975">
        <w:rPr>
          <w:rFonts w:ascii="Times New Roman" w:eastAsia="Times New Roman" w:hAnsi="Times New Roman" w:cs="Times New Roman"/>
          <w:bCs/>
          <w:sz w:val="26"/>
          <w:szCs w:val="26"/>
          <w:lang w:eastAsia="ru-RU"/>
        </w:rPr>
        <w:t>ограничения</w:t>
      </w:r>
      <w:r>
        <w:rPr>
          <w:rFonts w:ascii="Times New Roman" w:eastAsia="Times New Roman" w:hAnsi="Times New Roman" w:cs="Times New Roman"/>
          <w:bCs/>
          <w:sz w:val="26"/>
          <w:szCs w:val="26"/>
          <w:lang w:eastAsia="ru-RU"/>
        </w:rPr>
        <w:t xml:space="preserve"> электрической энергии;</w:t>
      </w:r>
    </w:p>
    <w:p w:rsidR="00784975" w:rsidRDefault="00784975" w:rsidP="00784975">
      <w:pPr>
        <w:spacing w:after="0" w:line="240" w:lineRule="auto"/>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w:t>
      </w:r>
      <w:r>
        <w:rPr>
          <w:rFonts w:ascii="Times New Roman" w:eastAsia="Times New Roman" w:hAnsi="Times New Roman" w:cs="Times New Roman"/>
          <w:bCs/>
          <w:sz w:val="26"/>
          <w:szCs w:val="26"/>
          <w:lang w:eastAsia="ru-RU"/>
        </w:rPr>
        <w:tab/>
      </w:r>
      <w:r w:rsidR="00072337" w:rsidRPr="00072337">
        <w:rPr>
          <w:rFonts w:ascii="Times New Roman" w:eastAsia="Times New Roman" w:hAnsi="Times New Roman" w:cs="Times New Roman"/>
          <w:bCs/>
          <w:sz w:val="26"/>
          <w:szCs w:val="26"/>
          <w:lang w:eastAsia="ru-RU"/>
        </w:rPr>
        <w:t xml:space="preserve">невыполнение </w:t>
      </w:r>
      <w:r>
        <w:rPr>
          <w:rFonts w:ascii="Times New Roman" w:eastAsia="Times New Roman" w:hAnsi="Times New Roman" w:cs="Times New Roman"/>
          <w:bCs/>
          <w:sz w:val="26"/>
          <w:szCs w:val="26"/>
          <w:lang w:eastAsia="ru-RU"/>
        </w:rPr>
        <w:t>требования о самостоятельном введении</w:t>
      </w:r>
      <w:r w:rsidR="00072337" w:rsidRPr="00072337">
        <w:rPr>
          <w:rFonts w:ascii="Times New Roman" w:eastAsia="Times New Roman" w:hAnsi="Times New Roman" w:cs="Times New Roman"/>
          <w:bCs/>
          <w:sz w:val="26"/>
          <w:szCs w:val="26"/>
          <w:lang w:eastAsia="ru-RU"/>
        </w:rPr>
        <w:t xml:space="preserve"> ограничения р</w:t>
      </w:r>
      <w:r w:rsidR="00D4323F">
        <w:rPr>
          <w:rFonts w:ascii="Times New Roman" w:eastAsia="Times New Roman" w:hAnsi="Times New Roman" w:cs="Times New Roman"/>
          <w:bCs/>
          <w:sz w:val="26"/>
          <w:szCs w:val="26"/>
          <w:lang w:eastAsia="ru-RU"/>
        </w:rPr>
        <w:t xml:space="preserve">ежима потребления электрической </w:t>
      </w:r>
      <w:r w:rsidR="00072337" w:rsidRPr="00072337">
        <w:rPr>
          <w:rFonts w:ascii="Times New Roman" w:eastAsia="Times New Roman" w:hAnsi="Times New Roman" w:cs="Times New Roman"/>
          <w:bCs/>
          <w:sz w:val="26"/>
          <w:szCs w:val="26"/>
          <w:lang w:eastAsia="ru-RU"/>
        </w:rPr>
        <w:t>энергии до уровня и в сроки, указанные в ув</w:t>
      </w:r>
      <w:r>
        <w:rPr>
          <w:rFonts w:ascii="Times New Roman" w:eastAsia="Times New Roman" w:hAnsi="Times New Roman" w:cs="Times New Roman"/>
          <w:bCs/>
          <w:sz w:val="26"/>
          <w:szCs w:val="26"/>
          <w:lang w:eastAsia="ru-RU"/>
        </w:rPr>
        <w:t>едомлении;</w:t>
      </w:r>
    </w:p>
    <w:p w:rsidR="00784975" w:rsidRPr="00784975" w:rsidRDefault="00784975" w:rsidP="00784975">
      <w:pPr>
        <w:spacing w:after="0" w:line="240" w:lineRule="auto"/>
        <w:jc w:val="both"/>
        <w:rPr>
          <w:rFonts w:ascii="Times New Roman" w:hAnsi="Times New Roman" w:cs="Times New Roman"/>
          <w:sz w:val="26"/>
          <w:szCs w:val="26"/>
        </w:rPr>
      </w:pPr>
      <w:r>
        <w:rPr>
          <w:rFonts w:ascii="Times New Roman" w:eastAsia="Times New Roman" w:hAnsi="Times New Roman" w:cs="Times New Roman"/>
          <w:bCs/>
          <w:sz w:val="26"/>
          <w:szCs w:val="26"/>
          <w:lang w:eastAsia="ru-RU"/>
        </w:rPr>
        <w:t>-</w:t>
      </w:r>
      <w:r>
        <w:rPr>
          <w:rFonts w:ascii="Times New Roman" w:eastAsia="Times New Roman" w:hAnsi="Times New Roman" w:cs="Times New Roman"/>
          <w:bCs/>
          <w:sz w:val="26"/>
          <w:szCs w:val="26"/>
          <w:lang w:eastAsia="ru-RU"/>
        </w:rPr>
        <w:tab/>
      </w:r>
      <w:r w:rsidRPr="00784975">
        <w:rPr>
          <w:rFonts w:ascii="Times New Roman" w:hAnsi="Times New Roman" w:cs="Times New Roman"/>
          <w:sz w:val="26"/>
          <w:szCs w:val="26"/>
        </w:rPr>
        <w:t>необеспечение потребителем доступа представителей</w:t>
      </w:r>
      <w:r w:rsidRPr="00780AD7">
        <w:rPr>
          <w:rFonts w:ascii="Times New Roman" w:hAnsi="Times New Roman" w:cs="Times New Roman"/>
          <w:sz w:val="26"/>
          <w:szCs w:val="26"/>
        </w:rPr>
        <w:t xml:space="preserve"> сетевой организации или </w:t>
      </w:r>
      <w:r>
        <w:rPr>
          <w:rFonts w:ascii="Times New Roman" w:hAnsi="Times New Roman" w:cs="Times New Roman"/>
          <w:sz w:val="26"/>
          <w:szCs w:val="26"/>
        </w:rPr>
        <w:t xml:space="preserve">гарантирующего поставщика к </w:t>
      </w:r>
      <w:proofErr w:type="spellStart"/>
      <w:r w:rsidRPr="00780AD7">
        <w:rPr>
          <w:rFonts w:ascii="Times New Roman" w:hAnsi="Times New Roman" w:cs="Times New Roman"/>
          <w:sz w:val="26"/>
          <w:szCs w:val="26"/>
        </w:rPr>
        <w:t>энергопринимающим</w:t>
      </w:r>
      <w:proofErr w:type="spellEnd"/>
      <w:r w:rsidRPr="00780AD7">
        <w:rPr>
          <w:rFonts w:ascii="Times New Roman" w:hAnsi="Times New Roman" w:cs="Times New Roman"/>
          <w:sz w:val="26"/>
          <w:szCs w:val="26"/>
        </w:rPr>
        <w:t xml:space="preserve"> устройствам</w:t>
      </w:r>
      <w:r>
        <w:rPr>
          <w:rFonts w:ascii="Times New Roman" w:hAnsi="Times New Roman" w:cs="Times New Roman"/>
          <w:sz w:val="26"/>
          <w:szCs w:val="26"/>
        </w:rPr>
        <w:t>;</w:t>
      </w:r>
      <w:r w:rsidR="00953F8D">
        <w:rPr>
          <w:rFonts w:ascii="Times New Roman" w:eastAsia="Times New Roman" w:hAnsi="Times New Roman" w:cs="Times New Roman"/>
          <w:bCs/>
          <w:sz w:val="26"/>
          <w:szCs w:val="26"/>
          <w:lang w:eastAsia="ru-RU"/>
        </w:rPr>
        <w:t xml:space="preserve"> </w:t>
      </w:r>
    </w:p>
    <w:p w:rsidR="00784975" w:rsidRDefault="00784975" w:rsidP="00784975">
      <w:pPr>
        <w:spacing w:after="0" w:line="240" w:lineRule="auto"/>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w:t>
      </w:r>
      <w:r>
        <w:rPr>
          <w:rFonts w:ascii="Times New Roman" w:eastAsia="Times New Roman" w:hAnsi="Times New Roman" w:cs="Times New Roman"/>
          <w:bCs/>
          <w:sz w:val="26"/>
          <w:szCs w:val="26"/>
          <w:lang w:eastAsia="ru-RU"/>
        </w:rPr>
        <w:tab/>
        <w:t>не</w:t>
      </w:r>
      <w:r w:rsidR="00072337" w:rsidRPr="00072337">
        <w:rPr>
          <w:rFonts w:ascii="Times New Roman" w:eastAsia="Times New Roman" w:hAnsi="Times New Roman" w:cs="Times New Roman"/>
          <w:bCs/>
          <w:sz w:val="26"/>
          <w:szCs w:val="26"/>
          <w:lang w:eastAsia="ru-RU"/>
        </w:rPr>
        <w:t xml:space="preserve">выполнение </w:t>
      </w:r>
      <w:r>
        <w:rPr>
          <w:rFonts w:ascii="Times New Roman" w:eastAsia="Times New Roman" w:hAnsi="Times New Roman" w:cs="Times New Roman"/>
          <w:bCs/>
          <w:sz w:val="26"/>
          <w:szCs w:val="26"/>
          <w:lang w:eastAsia="ru-RU"/>
        </w:rPr>
        <w:t>потребителем, ограничение</w:t>
      </w:r>
      <w:r w:rsidRPr="00784975">
        <w:rPr>
          <w:rFonts w:ascii="Times New Roman" w:eastAsia="Times New Roman" w:hAnsi="Times New Roman" w:cs="Times New Roman"/>
          <w:bCs/>
          <w:sz w:val="26"/>
          <w:szCs w:val="26"/>
          <w:lang w:eastAsia="ru-RU"/>
        </w:rPr>
        <w:t xml:space="preserve"> электрической энергии которого может привести к экономическим, экологическим или социальным последствиям, </w:t>
      </w:r>
      <w:r w:rsidR="00FA5D7C" w:rsidRPr="00FA5D7C">
        <w:rPr>
          <w:rFonts w:ascii="Times New Roman" w:eastAsia="Times New Roman" w:hAnsi="Times New Roman" w:cs="Times New Roman"/>
          <w:bCs/>
          <w:sz w:val="26"/>
          <w:szCs w:val="26"/>
          <w:lang w:eastAsia="ru-RU"/>
        </w:rPr>
        <w:t>мероприятий, обеспечивающих готовность потребителя электрической энергии к введению в отношении его полного ограничения режима потребления электрической энергии и предотвращение наступления экономических, экологических или социальных последствий вследствие введения такого ограничения режима потребления</w:t>
      </w:r>
      <w:r>
        <w:rPr>
          <w:rFonts w:ascii="Times New Roman" w:eastAsia="Times New Roman" w:hAnsi="Times New Roman" w:cs="Times New Roman"/>
          <w:bCs/>
          <w:sz w:val="26"/>
          <w:szCs w:val="26"/>
          <w:lang w:eastAsia="ru-RU"/>
        </w:rPr>
        <w:t>;</w:t>
      </w:r>
    </w:p>
    <w:p w:rsidR="00072337" w:rsidRPr="00072337" w:rsidRDefault="00784975" w:rsidP="00784975">
      <w:pPr>
        <w:spacing w:after="0" w:line="240" w:lineRule="auto"/>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w:t>
      </w:r>
      <w:r>
        <w:rPr>
          <w:rFonts w:ascii="Times New Roman" w:eastAsia="Times New Roman" w:hAnsi="Times New Roman" w:cs="Times New Roman"/>
          <w:bCs/>
          <w:sz w:val="26"/>
          <w:szCs w:val="26"/>
          <w:lang w:eastAsia="ru-RU"/>
        </w:rPr>
        <w:tab/>
      </w:r>
      <w:r w:rsidR="00072337" w:rsidRPr="00072337">
        <w:rPr>
          <w:rFonts w:ascii="Times New Roman" w:eastAsia="Times New Roman" w:hAnsi="Times New Roman" w:cs="Times New Roman"/>
          <w:bCs/>
          <w:sz w:val="26"/>
          <w:szCs w:val="26"/>
          <w:lang w:eastAsia="ru-RU"/>
        </w:rPr>
        <w:t xml:space="preserve"> </w:t>
      </w:r>
      <w:r>
        <w:rPr>
          <w:rFonts w:ascii="Times New Roman" w:eastAsia="Times New Roman" w:hAnsi="Times New Roman" w:cs="Times New Roman"/>
          <w:bCs/>
          <w:sz w:val="26"/>
          <w:szCs w:val="26"/>
          <w:lang w:eastAsia="ru-RU"/>
        </w:rPr>
        <w:t xml:space="preserve">нарушение потребителем </w:t>
      </w:r>
      <w:r w:rsidRPr="00784975">
        <w:rPr>
          <w:rFonts w:ascii="Times New Roman" w:eastAsia="Times New Roman" w:hAnsi="Times New Roman" w:cs="Times New Roman"/>
          <w:bCs/>
          <w:sz w:val="26"/>
          <w:szCs w:val="26"/>
          <w:lang w:eastAsia="ru-RU"/>
        </w:rPr>
        <w:t>требований о составлении актов согласования технологической и (или) аварийной брони и направлении их для подписания в сетевую организацию</w:t>
      </w:r>
      <w:r>
        <w:rPr>
          <w:rFonts w:ascii="Times New Roman" w:eastAsia="Times New Roman" w:hAnsi="Times New Roman" w:cs="Times New Roman"/>
          <w:bCs/>
          <w:sz w:val="26"/>
          <w:szCs w:val="26"/>
          <w:lang w:eastAsia="ru-RU"/>
        </w:rPr>
        <w:t>.</w:t>
      </w:r>
    </w:p>
    <w:p w:rsidR="00072337" w:rsidRDefault="00072337" w:rsidP="00072337">
      <w:pPr>
        <w:spacing w:before="120" w:after="0" w:line="240" w:lineRule="auto"/>
        <w:ind w:firstLine="709"/>
        <w:jc w:val="both"/>
        <w:rPr>
          <w:rFonts w:ascii="Times New Roman" w:eastAsia="Times New Roman" w:hAnsi="Times New Roman" w:cs="Times New Roman"/>
          <w:bCs/>
          <w:sz w:val="26"/>
          <w:szCs w:val="26"/>
          <w:lang w:eastAsia="ru-RU"/>
        </w:rPr>
      </w:pPr>
      <w:r w:rsidRPr="00072337">
        <w:rPr>
          <w:rFonts w:ascii="Times New Roman" w:eastAsia="Times New Roman" w:hAnsi="Times New Roman" w:cs="Times New Roman"/>
          <w:bCs/>
          <w:sz w:val="26"/>
          <w:szCs w:val="26"/>
          <w:lang w:eastAsia="ru-RU"/>
        </w:rPr>
        <w:t>В случае выявления факта бездоговорного потребления электрической энергии, выявления ненадлежащего технологического присоединения, превышения максимальной мощности, установленной договором, а также</w:t>
      </w:r>
      <w:r w:rsidRPr="00072337">
        <w:rPr>
          <w:rFonts w:ascii="Times New Roman" w:eastAsia="Times New Roman" w:hAnsi="Times New Roman" w:cs="Times New Roman"/>
          <w:b/>
          <w:bCs/>
          <w:color w:val="0000FF"/>
          <w:sz w:val="24"/>
          <w:szCs w:val="24"/>
          <w:lang w:eastAsia="ru-RU"/>
        </w:rPr>
        <w:t xml:space="preserve"> </w:t>
      </w:r>
      <w:r w:rsidRPr="00072337">
        <w:rPr>
          <w:rFonts w:ascii="Times New Roman" w:eastAsia="Times New Roman" w:hAnsi="Times New Roman" w:cs="Times New Roman"/>
          <w:bCs/>
          <w:sz w:val="26"/>
          <w:szCs w:val="26"/>
          <w:lang w:eastAsia="ru-RU"/>
        </w:rPr>
        <w:t>в случае необеспечения потребителем устройств компенсации реактивной мощности полное ограничение режима потребления или частичное ограничение до уровня аварийной брони (при наличии акта) вводится незамедлительно.</w:t>
      </w:r>
    </w:p>
    <w:p w:rsidR="006B1EFC" w:rsidRDefault="006B1EFC" w:rsidP="006B1EFC">
      <w:pPr>
        <w:spacing w:before="120" w:after="0" w:line="240" w:lineRule="auto"/>
        <w:ind w:firstLine="709"/>
        <w:jc w:val="both"/>
        <w:rPr>
          <w:rFonts w:ascii="Times New Roman" w:eastAsia="Times New Roman" w:hAnsi="Times New Roman" w:cs="Times New Roman"/>
          <w:bCs/>
          <w:sz w:val="26"/>
          <w:szCs w:val="26"/>
          <w:lang w:eastAsia="ru-RU"/>
        </w:rPr>
      </w:pPr>
      <w:r w:rsidRPr="00072337">
        <w:rPr>
          <w:rFonts w:ascii="Times New Roman" w:eastAsia="Times New Roman" w:hAnsi="Times New Roman" w:cs="Times New Roman"/>
          <w:bCs/>
          <w:sz w:val="26"/>
          <w:szCs w:val="26"/>
          <w:lang w:eastAsia="ru-RU"/>
        </w:rPr>
        <w:t xml:space="preserve">Возобновление подачи электрической энергии </w:t>
      </w:r>
      <w:r w:rsidRPr="006B1EFC">
        <w:rPr>
          <w:rFonts w:ascii="Times New Roman" w:eastAsia="Times New Roman" w:hAnsi="Times New Roman" w:cs="Times New Roman"/>
          <w:bCs/>
          <w:sz w:val="26"/>
          <w:szCs w:val="26"/>
          <w:lang w:eastAsia="ru-RU"/>
        </w:rPr>
        <w:t xml:space="preserve">или прекращение процедуры введения ограничения режима потребления </w:t>
      </w:r>
      <w:r w:rsidRPr="00072337">
        <w:rPr>
          <w:rFonts w:ascii="Times New Roman" w:eastAsia="Times New Roman" w:hAnsi="Times New Roman" w:cs="Times New Roman"/>
          <w:bCs/>
          <w:sz w:val="26"/>
          <w:szCs w:val="26"/>
          <w:lang w:eastAsia="ru-RU"/>
        </w:rPr>
        <w:t xml:space="preserve">осуществляется </w:t>
      </w:r>
      <w:r w:rsidRPr="006B1EFC">
        <w:rPr>
          <w:rFonts w:ascii="Times New Roman" w:eastAsia="Times New Roman" w:hAnsi="Times New Roman" w:cs="Times New Roman"/>
          <w:bCs/>
          <w:sz w:val="26"/>
          <w:szCs w:val="26"/>
          <w:lang w:eastAsia="ru-RU"/>
        </w:rPr>
        <w:t>после устранения потребителем оснований для введения ограничения режима потребления не позднее чем через 24 часа со времени получения инициатором введения ограничения уведомления об устранении потребителем оснований для введени</w:t>
      </w:r>
      <w:r>
        <w:rPr>
          <w:rFonts w:ascii="Times New Roman" w:eastAsia="Times New Roman" w:hAnsi="Times New Roman" w:cs="Times New Roman"/>
          <w:bCs/>
          <w:sz w:val="26"/>
          <w:szCs w:val="26"/>
          <w:lang w:eastAsia="ru-RU"/>
        </w:rPr>
        <w:t>я ограничения</w:t>
      </w:r>
      <w:r w:rsidRPr="006B1EFC">
        <w:rPr>
          <w:rFonts w:ascii="Times New Roman" w:eastAsia="Times New Roman" w:hAnsi="Times New Roman" w:cs="Times New Roman"/>
          <w:bCs/>
          <w:sz w:val="26"/>
          <w:szCs w:val="26"/>
          <w:lang w:eastAsia="ru-RU"/>
        </w:rPr>
        <w:t xml:space="preserve">. </w:t>
      </w:r>
    </w:p>
    <w:p w:rsidR="00C00C1E" w:rsidRPr="00C00C1E" w:rsidRDefault="00C00C1E" w:rsidP="00C00C1E">
      <w:pPr>
        <w:autoSpaceDE w:val="0"/>
        <w:autoSpaceDN w:val="0"/>
        <w:adjustRightInd w:val="0"/>
        <w:spacing w:before="120" w:after="0" w:line="240" w:lineRule="auto"/>
        <w:ind w:firstLine="709"/>
        <w:jc w:val="both"/>
        <w:rPr>
          <w:rFonts w:ascii="Times New Roman" w:hAnsi="Times New Roman" w:cs="Times New Roman"/>
          <w:sz w:val="26"/>
          <w:szCs w:val="26"/>
        </w:rPr>
      </w:pPr>
      <w:r w:rsidRPr="007C6EC7">
        <w:rPr>
          <w:rFonts w:ascii="Times New Roman" w:eastAsia="Times New Roman" w:hAnsi="Times New Roman" w:cs="Times New Roman"/>
          <w:bCs/>
          <w:sz w:val="26"/>
          <w:szCs w:val="26"/>
          <w:lang w:eastAsia="ru-RU"/>
        </w:rPr>
        <w:t>Инициатор введения ограничения</w:t>
      </w:r>
      <w:r>
        <w:rPr>
          <w:rFonts w:ascii="Times New Roman" w:hAnsi="Times New Roman" w:cs="Times New Roman"/>
          <w:sz w:val="26"/>
          <w:szCs w:val="26"/>
        </w:rPr>
        <w:t xml:space="preserve"> вправе потребовать в установленном законодательством Российской Федерации порядке с потребителя, в отношении которого было введено ограничение режима потребления в связи с неоплатой задолженности, выявлением ненадлежащего технологического присоединения компенсации понесенных расходов, связанных с оплатой действий по введению ограничения режима потребления такого потребителя и возобновлению подачи электрической энергии.</w:t>
      </w:r>
    </w:p>
    <w:p w:rsidR="00021E64" w:rsidRDefault="00021E64"/>
    <w:p w:rsidR="006B1EFC" w:rsidRDefault="006B1EFC"/>
    <w:sectPr w:rsidR="006B1EFC" w:rsidSect="007C331B">
      <w:footerReference w:type="default" r:id="rId6"/>
      <w:pgSz w:w="11906" w:h="16838"/>
      <w:pgMar w:top="1134" w:right="709" w:bottom="709" w:left="170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25B8" w:rsidRDefault="008D25B8" w:rsidP="008D25B8">
      <w:pPr>
        <w:spacing w:after="0" w:line="240" w:lineRule="auto"/>
      </w:pPr>
      <w:r>
        <w:separator/>
      </w:r>
    </w:p>
  </w:endnote>
  <w:endnote w:type="continuationSeparator" w:id="0">
    <w:p w:rsidR="008D25B8" w:rsidRDefault="008D25B8" w:rsidP="008D25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7487260"/>
      <w:docPartObj>
        <w:docPartGallery w:val="Page Numbers (Bottom of Page)"/>
        <w:docPartUnique/>
      </w:docPartObj>
    </w:sdtPr>
    <w:sdtEndPr/>
    <w:sdtContent>
      <w:p w:rsidR="008D25B8" w:rsidRDefault="008D25B8">
        <w:pPr>
          <w:pStyle w:val="a5"/>
          <w:jc w:val="right"/>
        </w:pPr>
        <w:r>
          <w:fldChar w:fldCharType="begin"/>
        </w:r>
        <w:r>
          <w:instrText>PAGE   \* MERGEFORMAT</w:instrText>
        </w:r>
        <w:r>
          <w:fldChar w:fldCharType="separate"/>
        </w:r>
        <w:r w:rsidR="007C331B">
          <w:rPr>
            <w:noProof/>
          </w:rPr>
          <w:t>2</w:t>
        </w:r>
        <w:r>
          <w:fldChar w:fldCharType="end"/>
        </w:r>
      </w:p>
    </w:sdtContent>
  </w:sdt>
  <w:p w:rsidR="008D25B8" w:rsidRDefault="008D25B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25B8" w:rsidRDefault="008D25B8" w:rsidP="008D25B8">
      <w:pPr>
        <w:spacing w:after="0" w:line="240" w:lineRule="auto"/>
      </w:pPr>
      <w:r>
        <w:separator/>
      </w:r>
    </w:p>
  </w:footnote>
  <w:footnote w:type="continuationSeparator" w:id="0">
    <w:p w:rsidR="008D25B8" w:rsidRDefault="008D25B8" w:rsidP="008D25B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AF5"/>
    <w:rsid w:val="00021E64"/>
    <w:rsid w:val="00072337"/>
    <w:rsid w:val="000C0803"/>
    <w:rsid w:val="00186DF4"/>
    <w:rsid w:val="001A0657"/>
    <w:rsid w:val="00211BED"/>
    <w:rsid w:val="002669E1"/>
    <w:rsid w:val="002F38F4"/>
    <w:rsid w:val="00326480"/>
    <w:rsid w:val="003333A6"/>
    <w:rsid w:val="00362D07"/>
    <w:rsid w:val="00397A97"/>
    <w:rsid w:val="004B7AF5"/>
    <w:rsid w:val="0054224B"/>
    <w:rsid w:val="00567D56"/>
    <w:rsid w:val="0062047C"/>
    <w:rsid w:val="006B1EFC"/>
    <w:rsid w:val="006C6218"/>
    <w:rsid w:val="0077676B"/>
    <w:rsid w:val="00784975"/>
    <w:rsid w:val="00787DCB"/>
    <w:rsid w:val="007C331B"/>
    <w:rsid w:val="007C6EC7"/>
    <w:rsid w:val="008404FD"/>
    <w:rsid w:val="008D25B8"/>
    <w:rsid w:val="009174D1"/>
    <w:rsid w:val="0094518E"/>
    <w:rsid w:val="00953F8D"/>
    <w:rsid w:val="00983F9E"/>
    <w:rsid w:val="00992345"/>
    <w:rsid w:val="009C4F3F"/>
    <w:rsid w:val="00AA4960"/>
    <w:rsid w:val="00AC1DB6"/>
    <w:rsid w:val="00AD0DFD"/>
    <w:rsid w:val="00B04D9A"/>
    <w:rsid w:val="00B50DFD"/>
    <w:rsid w:val="00C00C1E"/>
    <w:rsid w:val="00C404EE"/>
    <w:rsid w:val="00C628F8"/>
    <w:rsid w:val="00D4323F"/>
    <w:rsid w:val="00D614F5"/>
    <w:rsid w:val="00D75C23"/>
    <w:rsid w:val="00E2288E"/>
    <w:rsid w:val="00E26366"/>
    <w:rsid w:val="00E74F00"/>
    <w:rsid w:val="00ED6F0F"/>
    <w:rsid w:val="00EF216F"/>
    <w:rsid w:val="00F23C43"/>
    <w:rsid w:val="00F411C7"/>
    <w:rsid w:val="00F4696A"/>
    <w:rsid w:val="00FA5D7C"/>
    <w:rsid w:val="00FF32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B7241"/>
  <w15:chartTrackingRefBased/>
  <w15:docId w15:val="{F7CAFCC9-1606-49F2-ADEE-0F730192E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D25B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D25B8"/>
  </w:style>
  <w:style w:type="paragraph" w:styleId="a5">
    <w:name w:val="footer"/>
    <w:basedOn w:val="a"/>
    <w:link w:val="a6"/>
    <w:uiPriority w:val="99"/>
    <w:unhideWhenUsed/>
    <w:rsid w:val="008D25B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D25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1665</Words>
  <Characters>9496</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Крупенчик Людмила Викторовна</dc:creator>
  <cp:keywords/>
  <dc:description/>
  <cp:lastModifiedBy>Жидких Александра Григорьевна</cp:lastModifiedBy>
  <cp:revision>12</cp:revision>
  <dcterms:created xsi:type="dcterms:W3CDTF">2022-03-14T01:50:00Z</dcterms:created>
  <dcterms:modified xsi:type="dcterms:W3CDTF">2022-03-14T05:18:00Z</dcterms:modified>
</cp:coreProperties>
</file>